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77E" w:rsidRDefault="0098177E" w:rsidP="0098177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Прокуратурой района выявлены нарушения законодательства в области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аквакультуры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рыболовства и сохранения водных биологических ресурсов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66351" w:rsidRDefault="00166351" w:rsidP="0016635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351" w:rsidRDefault="00166351" w:rsidP="0016635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в рамках проведения проверки исполнения водного законодательства и законов в области аквакультуры, рыболовства и сохранения водных биологических ресурсов, осуществлен мониторинг сети «Интернет». </w:t>
      </w:r>
    </w:p>
    <w:p w:rsidR="00166351" w:rsidRDefault="00166351" w:rsidP="0016635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мониторинга выявлен факт размещения информации для неограниченного круга лиц на интернет - странице с адресом: </w:t>
      </w:r>
      <w:bookmarkStart w:id="1" w:name="_Hlk100851072"/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hyperlink r:id="rId4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https://e106.fisher-1.ru/</w:t>
        </w:r>
      </w:hyperlink>
      <w:bookmarkEnd w:id="1"/>
      <w:r>
        <w:rPr>
          <w:rFonts w:ascii="Times New Roman" w:hAnsi="Times New Roman" w:cs="Times New Roman"/>
          <w:sz w:val="28"/>
          <w:szCs w:val="28"/>
        </w:rPr>
        <w:t xml:space="preserve"> с предложением приобрести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электроудочку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незаконного лова рыбы. </w:t>
      </w:r>
    </w:p>
    <w:p w:rsidR="00166351" w:rsidRDefault="00166351" w:rsidP="0016635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выявленными нарушениями закона, </w:t>
      </w:r>
      <w:bookmarkStart w:id="2" w:name="_Hlk101256405"/>
      <w:r>
        <w:rPr>
          <w:rFonts w:ascii="Times New Roman" w:hAnsi="Times New Roman" w:cs="Times New Roman"/>
          <w:sz w:val="28"/>
          <w:szCs w:val="28"/>
        </w:rPr>
        <w:t xml:space="preserve">в апреле 2022 года прокуратурой района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суд Ставропольского края предъявлено административное исковое заявление </w:t>
      </w:r>
      <w:bookmarkEnd w:id="2"/>
      <w:r>
        <w:rPr>
          <w:rFonts w:ascii="Times New Roman" w:hAnsi="Times New Roman" w:cs="Times New Roman"/>
          <w:sz w:val="28"/>
          <w:szCs w:val="28"/>
        </w:rPr>
        <w:t>о  признании информации, размещенной на странице интернет-ресурса  информацией, распространение которой на территории Российской Федерации запрещено.</w:t>
      </w:r>
    </w:p>
    <w:p w:rsidR="00166351" w:rsidRDefault="00166351" w:rsidP="0016635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12.05.2022 административное исковое заявление рассмотрено и судом удовлетворено в полном объеме.</w:t>
      </w:r>
    </w:p>
    <w:p w:rsidR="0073286A" w:rsidRPr="00166351" w:rsidRDefault="00166351" w:rsidP="0016635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суда направлено для исполнения в Федеральную службу по надзору в сфере связи, информационных технологий и массовых коммуникаций.</w:t>
      </w:r>
    </w:p>
    <w:sectPr w:rsidR="0073286A" w:rsidRPr="00166351" w:rsidSect="00732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85C25"/>
    <w:rsid w:val="00166351"/>
    <w:rsid w:val="002869FF"/>
    <w:rsid w:val="004B6239"/>
    <w:rsid w:val="0073286A"/>
    <w:rsid w:val="0098177E"/>
    <w:rsid w:val="00C10722"/>
    <w:rsid w:val="00E85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E85C25"/>
  </w:style>
  <w:style w:type="character" w:customStyle="1" w:styleId="feeds-pagenavigationtooltip">
    <w:name w:val="feeds-page__navigation_tooltip"/>
    <w:basedOn w:val="a0"/>
    <w:rsid w:val="00E85C25"/>
  </w:style>
  <w:style w:type="paragraph" w:styleId="a3">
    <w:name w:val="Normal (Web)"/>
    <w:basedOn w:val="a"/>
    <w:uiPriority w:val="99"/>
    <w:semiHidden/>
    <w:unhideWhenUsed/>
    <w:rsid w:val="00E85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663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431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252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7302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623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6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8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75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1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106.fisher-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2022-06-06T11:10:00Z</cp:lastPrinted>
  <dcterms:created xsi:type="dcterms:W3CDTF">2022-06-02T14:36:00Z</dcterms:created>
  <dcterms:modified xsi:type="dcterms:W3CDTF">2022-06-06T13:12:00Z</dcterms:modified>
</cp:coreProperties>
</file>