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77770" w:rsidP="007B2CE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</w:t>
            </w:r>
            <w:r w:rsidR="007B2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="00DF4F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67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7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70" w:rsidRPr="00677770" w:rsidRDefault="00677770" w:rsidP="00677770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ценным подарком</w:t>
      </w:r>
    </w:p>
    <w:p w:rsidR="00677770" w:rsidRPr="00677770" w:rsidRDefault="00677770" w:rsidP="00677770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70" w:rsidRPr="00677770" w:rsidRDefault="00677770" w:rsidP="00677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70" w:rsidRPr="00677770" w:rsidRDefault="00677770" w:rsidP="00677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77770">
        <w:rPr>
          <w:rFonts w:ascii="Times New Roman" w:eastAsia="Calibri" w:hAnsi="Times New Roman" w:cs="Times New Roman"/>
          <w:sz w:val="28"/>
          <w:szCs w:val="28"/>
        </w:rPr>
        <w:t>За многолетний добросовестный труд, безупречное выполнение служебных обязанностей и в связи с 55-летием со дня рождения,</w:t>
      </w:r>
      <w:r w:rsidRPr="0067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поощрить ценным подарком </w:t>
      </w:r>
      <w:r w:rsidRPr="00677770">
        <w:rPr>
          <w:rFonts w:ascii="Times New Roman" w:eastAsia="Calibri" w:hAnsi="Times New Roman" w:cs="Times New Roman"/>
          <w:sz w:val="28"/>
          <w:szCs w:val="28"/>
        </w:rPr>
        <w:t>(часы наручные механические в футляре) Азарова Юрия Михайловича, главного специалиста общего отдела администрации Новоалександровского городского округа Ставропольского края.</w:t>
      </w:r>
    </w:p>
    <w:p w:rsidR="00677770" w:rsidRPr="00677770" w:rsidRDefault="00677770" w:rsidP="0067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70">
        <w:rPr>
          <w:rFonts w:ascii="Times New Roman" w:eastAsia="Calibri" w:hAnsi="Times New Roman" w:cs="Times New Roman"/>
          <w:sz w:val="28"/>
          <w:szCs w:val="28"/>
        </w:rPr>
        <w:tab/>
      </w:r>
    </w:p>
    <w:p w:rsidR="00677770" w:rsidRPr="00677770" w:rsidRDefault="00677770" w:rsidP="00677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518" w:rsidRPr="00AD2518" w:rsidRDefault="00677770" w:rsidP="00677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  <w:bookmarkStart w:id="0" w:name="_GoBack"/>
      <w:bookmarkEnd w:id="0"/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Новоалександровского </w:t>
      </w: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AD2518" w:rsidP="00AD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С.Ф.Сагалаев</w:t>
      </w: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677770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53A6-72A1-49A6-9BD3-B9CAC03B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2022-08-18T08:23:00Z</dcterms:created>
  <dcterms:modified xsi:type="dcterms:W3CDTF">2022-08-18T08:37:00Z</dcterms:modified>
</cp:coreProperties>
</file>