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C3F" w:rsidRPr="00DA5C6E" w:rsidRDefault="00044C3F" w:rsidP="00044C3F">
      <w:pPr>
        <w:jc w:val="both"/>
        <w:rPr>
          <w:rFonts w:ascii="Times New Roman" w:hAnsi="Times New Roman"/>
          <w:sz w:val="26"/>
          <w:szCs w:val="26"/>
        </w:rPr>
      </w:pPr>
    </w:p>
    <w:p w:rsidR="00044C3F" w:rsidRPr="00EB743D" w:rsidRDefault="00EB743D" w:rsidP="00EB743D">
      <w:pPr>
        <w:jc w:val="center"/>
        <w:rPr>
          <w:rFonts w:ascii="Times New Roman" w:hAnsi="Times New Roman"/>
          <w:sz w:val="28"/>
          <w:szCs w:val="28"/>
        </w:rPr>
      </w:pPr>
      <w:r w:rsidRPr="00EB743D">
        <w:rPr>
          <w:rFonts w:ascii="Times New Roman" w:hAnsi="Times New Roman"/>
          <w:sz w:val="28"/>
          <w:szCs w:val="28"/>
        </w:rPr>
        <w:t>ПАСПОРТ</w:t>
      </w:r>
    </w:p>
    <w:p w:rsidR="00EB743D" w:rsidRDefault="00EB743D" w:rsidP="00EB743D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EB743D">
        <w:rPr>
          <w:rFonts w:ascii="Times New Roman" w:hAnsi="Times New Roman"/>
          <w:sz w:val="28"/>
          <w:szCs w:val="28"/>
        </w:rPr>
        <w:t>МУНИЦИПАЛЬНОЙ ПРОГРАММЫ</w:t>
      </w:r>
    </w:p>
    <w:p w:rsidR="00044C3F" w:rsidRPr="00D71489" w:rsidRDefault="00EB743D" w:rsidP="00EB743D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caps/>
          <w:kern w:val="28"/>
          <w:sz w:val="28"/>
          <w:szCs w:val="28"/>
        </w:rPr>
      </w:pPr>
      <w:r w:rsidRPr="00D71489">
        <w:rPr>
          <w:rFonts w:ascii="Times New Roman" w:hAnsi="Times New Roman"/>
          <w:caps/>
          <w:kern w:val="28"/>
          <w:sz w:val="28"/>
          <w:szCs w:val="28"/>
        </w:rPr>
        <w:t xml:space="preserve"> </w:t>
      </w:r>
      <w:r w:rsidR="00D71489" w:rsidRPr="00D71489">
        <w:rPr>
          <w:rFonts w:ascii="Times New Roman" w:hAnsi="Times New Roman"/>
          <w:caps/>
          <w:kern w:val="28"/>
          <w:sz w:val="28"/>
          <w:szCs w:val="28"/>
        </w:rPr>
        <w:t>«Развитие муниципального управления и снижение административных барьеров в Новоалександровском муниципальном округе Ставропольского края»</w:t>
      </w:r>
    </w:p>
    <w:p w:rsidR="00044C3F" w:rsidRPr="00EB743D" w:rsidRDefault="00044C3F" w:rsidP="00044C3F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9782" w:type="dxa"/>
        <w:tblInd w:w="-284" w:type="dxa"/>
        <w:tblLook w:val="01E0" w:firstRow="1" w:lastRow="1" w:firstColumn="1" w:lastColumn="1" w:noHBand="0" w:noVBand="0"/>
      </w:tblPr>
      <w:tblGrid>
        <w:gridCol w:w="3119"/>
        <w:gridCol w:w="6663"/>
      </w:tblGrid>
      <w:tr w:rsidR="00044C3F" w:rsidRPr="00EB743D" w:rsidTr="00B43339">
        <w:tc>
          <w:tcPr>
            <w:tcW w:w="3119" w:type="dxa"/>
          </w:tcPr>
          <w:p w:rsidR="00044C3F" w:rsidRPr="00EB743D" w:rsidRDefault="00044C3F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663" w:type="dxa"/>
          </w:tcPr>
          <w:p w:rsidR="00044C3F" w:rsidRPr="00EB743D" w:rsidRDefault="00044C3F" w:rsidP="0084666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="008F16B5" w:rsidRPr="008F16B5">
              <w:rPr>
                <w:rFonts w:ascii="Times New Roman" w:hAnsi="Times New Roman"/>
                <w:sz w:val="28"/>
                <w:szCs w:val="28"/>
              </w:rPr>
              <w:t>«Развитие муниципального управления и снижение административных барьеров в Новоалександровском муниципальном округе Ставропольского края»</w:t>
            </w:r>
            <w:r w:rsidRPr="00EB743D">
              <w:rPr>
                <w:rFonts w:ascii="Times New Roman" w:hAnsi="Times New Roman"/>
                <w:sz w:val="28"/>
                <w:szCs w:val="28"/>
              </w:rPr>
              <w:t xml:space="preserve"> (далее - Программа)</w:t>
            </w:r>
          </w:p>
          <w:p w:rsidR="00044C3F" w:rsidRPr="00EB743D" w:rsidRDefault="00044C3F" w:rsidP="0084666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4C3F" w:rsidRPr="00EB743D" w:rsidTr="00B43339">
        <w:tc>
          <w:tcPr>
            <w:tcW w:w="3119" w:type="dxa"/>
          </w:tcPr>
          <w:p w:rsidR="00044C3F" w:rsidRPr="00EB743D" w:rsidRDefault="00044C3F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  <w:p w:rsidR="00044C3F" w:rsidRPr="00EB743D" w:rsidRDefault="00044C3F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44C3F" w:rsidRPr="00EB743D" w:rsidRDefault="00044C3F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>Соисполнитель Программы</w:t>
            </w:r>
          </w:p>
          <w:p w:rsidR="00044C3F" w:rsidRPr="00EB743D" w:rsidRDefault="00044C3F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044C3F" w:rsidRPr="00EB743D" w:rsidRDefault="00044C3F" w:rsidP="0084666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 xml:space="preserve">администрация Новоалександровского </w:t>
            </w:r>
            <w:r w:rsidR="00BA391E" w:rsidRPr="00EB743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EB743D">
              <w:rPr>
                <w:rFonts w:ascii="Times New Roman" w:hAnsi="Times New Roman"/>
                <w:sz w:val="28"/>
                <w:szCs w:val="28"/>
              </w:rPr>
              <w:t xml:space="preserve"> округа Ставропольского края (далее – администрация)</w:t>
            </w:r>
          </w:p>
          <w:p w:rsidR="00044C3F" w:rsidRPr="00EB743D" w:rsidRDefault="00044C3F" w:rsidP="0084666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044C3F" w:rsidRPr="00EB743D" w:rsidRDefault="00044C3F" w:rsidP="0084666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>территориальные органы администрации Новоалександровского муниципального округа Ставропольского края (далее –</w:t>
            </w:r>
            <w:r w:rsidR="00252B41" w:rsidRPr="00EB74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B743D">
              <w:rPr>
                <w:rFonts w:ascii="Times New Roman" w:hAnsi="Times New Roman"/>
                <w:sz w:val="28"/>
                <w:szCs w:val="28"/>
              </w:rPr>
              <w:t>территориальные органы администрации)</w:t>
            </w:r>
          </w:p>
          <w:p w:rsidR="00044C3F" w:rsidRPr="00EB743D" w:rsidRDefault="00044C3F" w:rsidP="0084666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4C3F" w:rsidRPr="00EB743D" w:rsidTr="00B43339">
        <w:tc>
          <w:tcPr>
            <w:tcW w:w="3119" w:type="dxa"/>
          </w:tcPr>
          <w:p w:rsidR="00044C3F" w:rsidRPr="00EB743D" w:rsidRDefault="00044C3F" w:rsidP="00B43339">
            <w:pPr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663" w:type="dxa"/>
          </w:tcPr>
          <w:p w:rsidR="00044C3F" w:rsidRPr="00EB743D" w:rsidRDefault="00582890" w:rsidP="0084666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44C3F" w:rsidRPr="00EB743D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«Многофункциональный центр предоставления государственных и муниципальных услуг в Новоалександровском муниципальном округе» (далее – МБУ МФЦ);</w:t>
            </w:r>
          </w:p>
          <w:p w:rsidR="00044C3F" w:rsidRPr="00EB743D" w:rsidRDefault="00582890" w:rsidP="0084666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44C3F" w:rsidRPr="00EB743D">
              <w:rPr>
                <w:rFonts w:ascii="Times New Roman" w:hAnsi="Times New Roman"/>
                <w:sz w:val="28"/>
                <w:szCs w:val="28"/>
              </w:rPr>
              <w:t xml:space="preserve">муниципальное казенное учреждение «Административно-хозяйственный центр Новоалександровского муниципального округа» (далее – МКУ </w:t>
            </w:r>
            <w:r w:rsidR="00BA391E" w:rsidRPr="00EB743D">
              <w:rPr>
                <w:rFonts w:ascii="Times New Roman" w:hAnsi="Times New Roman"/>
                <w:sz w:val="28"/>
                <w:szCs w:val="28"/>
              </w:rPr>
              <w:t>«АХЦ»</w:t>
            </w:r>
            <w:r w:rsidR="00044C3F" w:rsidRPr="00EB743D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044C3F" w:rsidRPr="00EB743D" w:rsidRDefault="00044C3F" w:rsidP="0084666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4C3F" w:rsidRPr="00EB743D" w:rsidTr="00B43339">
        <w:tc>
          <w:tcPr>
            <w:tcW w:w="3119" w:type="dxa"/>
          </w:tcPr>
          <w:p w:rsidR="00044C3F" w:rsidRPr="00EB743D" w:rsidRDefault="00044C3F" w:rsidP="00B43339">
            <w:pPr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>Основные мероприятия Программы</w:t>
            </w:r>
          </w:p>
          <w:p w:rsidR="00044C3F" w:rsidRPr="00EB743D" w:rsidRDefault="00044C3F" w:rsidP="00B4333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4C3F" w:rsidRPr="00EB743D" w:rsidRDefault="00044C3F" w:rsidP="00B4333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4C3F" w:rsidRPr="00EB743D" w:rsidRDefault="00044C3F" w:rsidP="00B4333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4C3F" w:rsidRPr="00EB743D" w:rsidRDefault="00044C3F" w:rsidP="00B4333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4C3F" w:rsidRPr="00EB743D" w:rsidRDefault="00044C3F" w:rsidP="00B4333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4C3F" w:rsidRPr="00EB743D" w:rsidRDefault="00044C3F" w:rsidP="00B4333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44C3F" w:rsidRPr="00EB743D" w:rsidRDefault="00044C3F" w:rsidP="00B4333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7E193B" w:rsidRPr="00EB743D" w:rsidRDefault="008D4DFC" w:rsidP="0084666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B1050">
              <w:rPr>
                <w:rFonts w:ascii="Times New Roman" w:hAnsi="Times New Roman"/>
                <w:sz w:val="28"/>
                <w:szCs w:val="28"/>
              </w:rPr>
              <w:t>п</w:t>
            </w:r>
            <w:r w:rsidR="008B1050" w:rsidRPr="008B1050">
              <w:rPr>
                <w:rFonts w:ascii="Times New Roman" w:hAnsi="Times New Roman"/>
                <w:sz w:val="28"/>
                <w:szCs w:val="28"/>
              </w:rPr>
              <w:t>овышение доступности государственных и муниципальных услуг, предоставляемых по принципу «одного окна</w:t>
            </w:r>
            <w:r w:rsidR="008B1050">
              <w:rPr>
                <w:rFonts w:ascii="Times New Roman" w:hAnsi="Times New Roman"/>
                <w:sz w:val="28"/>
                <w:szCs w:val="28"/>
              </w:rPr>
              <w:t>»</w:t>
            </w:r>
            <w:r w:rsidR="00582890" w:rsidRPr="00EB743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E193B" w:rsidRPr="00EB743D" w:rsidRDefault="008B1050" w:rsidP="0084666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</w:t>
            </w:r>
            <w:r w:rsidRPr="008B1050">
              <w:rPr>
                <w:rFonts w:ascii="Times New Roman" w:hAnsi="Times New Roman"/>
                <w:sz w:val="28"/>
                <w:szCs w:val="28"/>
              </w:rPr>
              <w:t>рганизация хозяйственно-технического обеспечения деятельности органов местного самоуправления и их структурных подразделений</w:t>
            </w:r>
            <w:r w:rsidR="00252B41" w:rsidRPr="00EB743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82890" w:rsidRPr="00EB743D" w:rsidRDefault="004E7014" w:rsidP="008B105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B1050">
              <w:rPr>
                <w:rFonts w:ascii="Times New Roman" w:hAnsi="Times New Roman"/>
                <w:sz w:val="28"/>
                <w:szCs w:val="28"/>
              </w:rPr>
              <w:t>о</w:t>
            </w:r>
            <w:r w:rsidR="008B1050" w:rsidRPr="008B1050">
              <w:rPr>
                <w:rFonts w:ascii="Times New Roman" w:hAnsi="Times New Roman"/>
                <w:sz w:val="28"/>
                <w:szCs w:val="28"/>
              </w:rPr>
              <w:t xml:space="preserve">беспечение реализации Программы «Развитие муниципального управления и снижение административных барьеров в Новоалександровском муниципальном округе Ставропольского края» и </w:t>
            </w:r>
            <w:proofErr w:type="spellStart"/>
            <w:r w:rsidR="008B1050" w:rsidRPr="008B1050">
              <w:rPr>
                <w:rFonts w:ascii="Times New Roman" w:hAnsi="Times New Roman"/>
                <w:sz w:val="28"/>
                <w:szCs w:val="28"/>
              </w:rPr>
              <w:t>общепрограммные</w:t>
            </w:r>
            <w:proofErr w:type="spellEnd"/>
            <w:r w:rsidR="008B1050" w:rsidRPr="008B1050">
              <w:rPr>
                <w:rFonts w:ascii="Times New Roman" w:hAnsi="Times New Roman"/>
                <w:sz w:val="28"/>
                <w:szCs w:val="28"/>
              </w:rPr>
              <w:t xml:space="preserve"> мероприятия Программы</w:t>
            </w:r>
          </w:p>
        </w:tc>
      </w:tr>
      <w:tr w:rsidR="00044C3F" w:rsidRPr="00EB743D" w:rsidTr="00B43339">
        <w:trPr>
          <w:trHeight w:val="1200"/>
        </w:trPr>
        <w:tc>
          <w:tcPr>
            <w:tcW w:w="3119" w:type="dxa"/>
          </w:tcPr>
          <w:p w:rsidR="00B77F34" w:rsidRPr="00EB743D" w:rsidRDefault="00B77F34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44C3F" w:rsidRPr="00EB743D" w:rsidRDefault="00044C3F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>Цель Программы</w:t>
            </w:r>
          </w:p>
          <w:p w:rsidR="00044C3F" w:rsidRPr="00EB743D" w:rsidRDefault="00044C3F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44C3F" w:rsidRPr="00EB743D" w:rsidRDefault="00044C3F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44C3F" w:rsidRPr="00EB743D" w:rsidRDefault="00044C3F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B77F34" w:rsidRPr="00EB743D" w:rsidRDefault="00B77F34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A391E" w:rsidRPr="00EB743D" w:rsidRDefault="009130F1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A391E" w:rsidRPr="00EB743D">
              <w:rPr>
                <w:rFonts w:ascii="Times New Roman" w:hAnsi="Times New Roman"/>
                <w:sz w:val="28"/>
                <w:szCs w:val="28"/>
              </w:rPr>
              <w:t xml:space="preserve">повышение уровня обслуживания и качества предоставления государственных и муниципальных услуг, оказываемых подведомственными учреждениями, а также увеличение доступности получения таких услуг гражданами </w:t>
            </w:r>
            <w:r w:rsidR="00BA391E" w:rsidRPr="00EB743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Новоалександровского </w:t>
            </w:r>
            <w:r w:rsidR="009813ED" w:rsidRPr="00EB743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BA391E" w:rsidRPr="00EB743D">
              <w:rPr>
                <w:rFonts w:ascii="Times New Roman" w:hAnsi="Times New Roman"/>
                <w:sz w:val="28"/>
                <w:szCs w:val="28"/>
              </w:rPr>
              <w:t xml:space="preserve"> округа в электронном виде на базе </w:t>
            </w:r>
            <w:r w:rsidR="009813ED" w:rsidRPr="00EB743D">
              <w:rPr>
                <w:rFonts w:ascii="Times New Roman" w:hAnsi="Times New Roman"/>
                <w:sz w:val="28"/>
                <w:szCs w:val="28"/>
              </w:rPr>
              <w:t>МБУ МФЦ</w:t>
            </w:r>
            <w:r w:rsidR="00BA391E" w:rsidRPr="00EB743D">
              <w:rPr>
                <w:rFonts w:ascii="Times New Roman" w:hAnsi="Times New Roman"/>
                <w:sz w:val="28"/>
                <w:szCs w:val="28"/>
              </w:rPr>
              <w:t xml:space="preserve"> в секторе пользовательского сопровождения</w:t>
            </w:r>
            <w:r w:rsidRPr="00EB743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130F1" w:rsidRPr="00EB743D" w:rsidRDefault="009130F1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776341" w:rsidRPr="00EB743D">
              <w:rPr>
                <w:rFonts w:ascii="Times New Roman" w:hAnsi="Times New Roman"/>
                <w:sz w:val="28"/>
                <w:szCs w:val="28"/>
              </w:rPr>
              <w:t>обеспечение хозяйственной деятельности администрации Новоалександровского муниципального округа Ставропольского края в полном объеме</w:t>
            </w:r>
          </w:p>
          <w:p w:rsidR="00044C3F" w:rsidRPr="00EB743D" w:rsidRDefault="00044C3F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4C3F" w:rsidRPr="00EB743D" w:rsidTr="00B43339">
        <w:trPr>
          <w:trHeight w:val="1800"/>
        </w:trPr>
        <w:tc>
          <w:tcPr>
            <w:tcW w:w="3119" w:type="dxa"/>
          </w:tcPr>
          <w:p w:rsidR="00044C3F" w:rsidRPr="00EB743D" w:rsidRDefault="00044C3F" w:rsidP="00B43339">
            <w:pPr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lastRenderedPageBreak/>
              <w:t>Индикаторы достижения целей Программы</w:t>
            </w:r>
          </w:p>
          <w:p w:rsidR="00044C3F" w:rsidRPr="00EB743D" w:rsidRDefault="00044C3F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44C3F" w:rsidRPr="00EB743D" w:rsidRDefault="00044C3F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44C3F" w:rsidRPr="00EB743D" w:rsidRDefault="00044C3F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44C3F" w:rsidRPr="00EB743D" w:rsidRDefault="00044C3F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776341" w:rsidRPr="00EB743D" w:rsidRDefault="00077E0E" w:rsidP="0077634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 </w:t>
            </w:r>
            <w:r w:rsidR="00776341" w:rsidRPr="00EB743D">
              <w:rPr>
                <w:rFonts w:ascii="Times New Roman" w:hAnsi="Times New Roman"/>
                <w:sz w:val="28"/>
                <w:szCs w:val="28"/>
              </w:rPr>
              <w:t>уровень удовлетворенности граждан качеством предоставления государственных и муниципальных услуг по принципу «одного окна» в МБУ МФЦ;</w:t>
            </w:r>
          </w:p>
          <w:p w:rsidR="00044C3F" w:rsidRPr="00EB743D" w:rsidRDefault="00776341" w:rsidP="0084666C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B74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 </w:t>
            </w:r>
            <w:r w:rsidR="00BA391E" w:rsidRPr="00EB743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доля граждан, имеющих доступ к получению государственных и муниципальных услуг по принципу «одного окна» по месту пребывания в </w:t>
            </w:r>
            <w:r w:rsidR="009813ED" w:rsidRPr="00EB743D">
              <w:rPr>
                <w:rFonts w:ascii="Times New Roman" w:hAnsi="Times New Roman"/>
                <w:sz w:val="28"/>
                <w:szCs w:val="28"/>
              </w:rPr>
              <w:t>МБУ МФЦ</w:t>
            </w:r>
          </w:p>
          <w:p w:rsidR="00044C3F" w:rsidRPr="00EB743D" w:rsidRDefault="00044C3F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4C3F" w:rsidRPr="00EB743D" w:rsidTr="00B43339">
        <w:tc>
          <w:tcPr>
            <w:tcW w:w="3119" w:type="dxa"/>
            <w:shd w:val="clear" w:color="auto" w:fill="auto"/>
          </w:tcPr>
          <w:p w:rsidR="00044C3F" w:rsidRPr="00EB743D" w:rsidRDefault="00044C3F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 xml:space="preserve">Задачи основных </w:t>
            </w:r>
          </w:p>
          <w:p w:rsidR="00044C3F" w:rsidRPr="00EB743D" w:rsidRDefault="00044C3F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>мероприятий Программы</w:t>
            </w:r>
          </w:p>
        </w:tc>
        <w:tc>
          <w:tcPr>
            <w:tcW w:w="6663" w:type="dxa"/>
            <w:shd w:val="clear" w:color="auto" w:fill="auto"/>
          </w:tcPr>
          <w:p w:rsidR="00BA391E" w:rsidRPr="00EB743D" w:rsidRDefault="00776341" w:rsidP="00BA39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A391E" w:rsidRPr="00EB743D">
              <w:rPr>
                <w:rFonts w:ascii="Times New Roman" w:hAnsi="Times New Roman"/>
                <w:sz w:val="28"/>
                <w:szCs w:val="28"/>
              </w:rPr>
              <w:t xml:space="preserve">снижение административных барьеров, повышение доступности предоставления государственных и муниципальных услуг в Новоалександровском </w:t>
            </w:r>
            <w:r w:rsidR="009813ED" w:rsidRPr="00EB743D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r w:rsidR="00BA391E" w:rsidRPr="00EB743D">
              <w:rPr>
                <w:rFonts w:ascii="Times New Roman" w:hAnsi="Times New Roman"/>
                <w:sz w:val="28"/>
                <w:szCs w:val="28"/>
              </w:rPr>
              <w:t xml:space="preserve"> округе;</w:t>
            </w:r>
          </w:p>
          <w:p w:rsidR="00BA391E" w:rsidRPr="00EB743D" w:rsidRDefault="00776341" w:rsidP="00BA39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A391E" w:rsidRPr="00EB743D">
              <w:rPr>
                <w:rFonts w:ascii="Times New Roman" w:hAnsi="Times New Roman"/>
                <w:sz w:val="28"/>
                <w:szCs w:val="28"/>
              </w:rPr>
              <w:t>упрощение и обеспечение прозрачности процедур предоставления муниципальных услуг;</w:t>
            </w:r>
          </w:p>
          <w:p w:rsidR="00776341" w:rsidRPr="00EB743D" w:rsidRDefault="00776341" w:rsidP="00BA39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A391E" w:rsidRPr="00EB743D">
              <w:rPr>
                <w:rFonts w:ascii="Times New Roman" w:hAnsi="Times New Roman"/>
                <w:sz w:val="28"/>
                <w:szCs w:val="28"/>
              </w:rPr>
              <w:t xml:space="preserve">оптимизация и повышение качества предоставления муниципальных услуг в Новоалександровском </w:t>
            </w:r>
            <w:r w:rsidR="009813ED" w:rsidRPr="00EB743D">
              <w:rPr>
                <w:rFonts w:ascii="Times New Roman" w:hAnsi="Times New Roman"/>
                <w:sz w:val="28"/>
                <w:szCs w:val="28"/>
              </w:rPr>
              <w:t>муниципальном</w:t>
            </w:r>
            <w:r w:rsidR="00BA391E" w:rsidRPr="00EB743D">
              <w:rPr>
                <w:rFonts w:ascii="Times New Roman" w:hAnsi="Times New Roman"/>
                <w:sz w:val="28"/>
                <w:szCs w:val="28"/>
              </w:rPr>
              <w:t xml:space="preserve"> округе,</w:t>
            </w:r>
            <w:r w:rsidRPr="00EB743D">
              <w:rPr>
                <w:rFonts w:ascii="Times New Roman" w:hAnsi="Times New Roman"/>
                <w:sz w:val="28"/>
                <w:szCs w:val="28"/>
              </w:rPr>
              <w:t xml:space="preserve"> в том числе в электронном виде;</w:t>
            </w:r>
          </w:p>
          <w:p w:rsidR="00776341" w:rsidRPr="00EB743D" w:rsidRDefault="00776341" w:rsidP="00BA391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>- качественно и своевременно осуществлять хозяйственную деятельность администрации Новоалександровского муниципального округа Ставропольского края</w:t>
            </w:r>
          </w:p>
          <w:p w:rsidR="00044C3F" w:rsidRPr="00EB743D" w:rsidRDefault="00044C3F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4C3F" w:rsidRPr="00EB743D" w:rsidTr="00B43339">
        <w:tc>
          <w:tcPr>
            <w:tcW w:w="3119" w:type="dxa"/>
          </w:tcPr>
          <w:p w:rsidR="00044C3F" w:rsidRPr="00EB743D" w:rsidRDefault="00044C3F" w:rsidP="00B43339">
            <w:pPr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 xml:space="preserve">Показатели решения задач (целевые индикаторы) </w:t>
            </w:r>
          </w:p>
        </w:tc>
        <w:tc>
          <w:tcPr>
            <w:tcW w:w="6663" w:type="dxa"/>
          </w:tcPr>
          <w:p w:rsidR="00CE16B0" w:rsidRPr="00EB743D" w:rsidRDefault="00776341" w:rsidP="00CE16B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>- увеличение доли обращений в МБУ МФЦ государственных и муниципальных услуг в электронном виде на базе МБУ МФЦ в зоне пользовательского сопровождения;</w:t>
            </w:r>
          </w:p>
          <w:p w:rsidR="00776341" w:rsidRPr="00EB743D" w:rsidRDefault="00B43339" w:rsidP="00CE16B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дос</w:t>
            </w:r>
            <w:r w:rsidR="00776341" w:rsidRPr="00EB743D">
              <w:rPr>
                <w:rFonts w:ascii="Times New Roman" w:hAnsi="Times New Roman"/>
                <w:sz w:val="28"/>
                <w:szCs w:val="28"/>
              </w:rPr>
              <w:t>тупность информации о порядке предоставления услуги.</w:t>
            </w:r>
          </w:p>
          <w:p w:rsidR="00044C3F" w:rsidRPr="00EB743D" w:rsidRDefault="00776341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CE16B0" w:rsidRPr="00EB743D">
              <w:rPr>
                <w:rFonts w:ascii="Times New Roman" w:hAnsi="Times New Roman"/>
                <w:sz w:val="28"/>
                <w:szCs w:val="28"/>
              </w:rPr>
              <w:t xml:space="preserve">среднее время ожидания в очереди при обращении заявителя в </w:t>
            </w:r>
            <w:r w:rsidR="009813ED" w:rsidRPr="00EB743D">
              <w:rPr>
                <w:rFonts w:ascii="Times New Roman" w:hAnsi="Times New Roman"/>
                <w:sz w:val="28"/>
                <w:szCs w:val="28"/>
              </w:rPr>
              <w:t>МБУ МФЦ</w:t>
            </w:r>
            <w:r w:rsidR="00CE16B0" w:rsidRPr="00EB743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44C3F" w:rsidRPr="00EB743D" w:rsidRDefault="00776341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44C3F" w:rsidRPr="00EB743D">
              <w:rPr>
                <w:rFonts w:ascii="Times New Roman" w:hAnsi="Times New Roman"/>
                <w:sz w:val="28"/>
                <w:szCs w:val="28"/>
              </w:rPr>
              <w:t xml:space="preserve">доля обеспечения </w:t>
            </w:r>
            <w:r w:rsidR="009130F1" w:rsidRPr="00EB743D">
              <w:rPr>
                <w:rFonts w:ascii="Times New Roman" w:hAnsi="Times New Roman"/>
                <w:sz w:val="28"/>
                <w:szCs w:val="28"/>
              </w:rPr>
              <w:t xml:space="preserve">в области административно – хозяйственной деятельности </w:t>
            </w:r>
            <w:r w:rsidR="00044C3F" w:rsidRPr="00EB743D">
              <w:rPr>
                <w:rFonts w:ascii="Times New Roman" w:hAnsi="Times New Roman"/>
                <w:sz w:val="28"/>
                <w:szCs w:val="28"/>
              </w:rPr>
              <w:t>администрации Новоалександровского муниципального округа Ставропольского края 100%</w:t>
            </w:r>
          </w:p>
          <w:p w:rsidR="00044C3F" w:rsidRPr="00EB743D" w:rsidRDefault="00044C3F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4C3F" w:rsidRPr="00EB743D" w:rsidTr="00B43339">
        <w:tc>
          <w:tcPr>
            <w:tcW w:w="3119" w:type="dxa"/>
          </w:tcPr>
          <w:p w:rsidR="00044C3F" w:rsidRPr="00EB743D" w:rsidRDefault="00044C3F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  <w:p w:rsidR="00044C3F" w:rsidRPr="00EB743D" w:rsidRDefault="00044C3F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B43339" w:rsidRDefault="00B43339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3339" w:rsidRDefault="00B43339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43339" w:rsidRPr="00EB743D" w:rsidRDefault="00B43339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044C3F" w:rsidRPr="00EB743D" w:rsidRDefault="00044C3F" w:rsidP="00012D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43D">
              <w:rPr>
                <w:rFonts w:ascii="Times New Roman" w:hAnsi="Times New Roman"/>
                <w:sz w:val="28"/>
                <w:szCs w:val="28"/>
              </w:rPr>
              <w:t>2024 – 2029 годы</w:t>
            </w:r>
          </w:p>
        </w:tc>
      </w:tr>
      <w:tr w:rsidR="00044C3F" w:rsidRPr="00D65490" w:rsidTr="00B43339">
        <w:tc>
          <w:tcPr>
            <w:tcW w:w="3119" w:type="dxa"/>
            <w:shd w:val="clear" w:color="auto" w:fill="auto"/>
          </w:tcPr>
          <w:p w:rsidR="00044C3F" w:rsidRPr="00D65490" w:rsidRDefault="00044C3F" w:rsidP="00B43339">
            <w:pPr>
              <w:rPr>
                <w:rFonts w:ascii="Times New Roman" w:hAnsi="Times New Roman"/>
                <w:sz w:val="28"/>
                <w:szCs w:val="28"/>
              </w:rPr>
            </w:pPr>
            <w:r w:rsidRPr="00D6549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Объемы и источники финансового обеспечения Программы </w:t>
            </w:r>
          </w:p>
        </w:tc>
        <w:tc>
          <w:tcPr>
            <w:tcW w:w="6663" w:type="dxa"/>
            <w:shd w:val="clear" w:color="auto" w:fill="auto"/>
          </w:tcPr>
          <w:p w:rsidR="00044C3F" w:rsidRPr="00D65490" w:rsidRDefault="00044C3F" w:rsidP="0084666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D65490">
              <w:rPr>
                <w:rFonts w:ascii="Times New Roman" w:hAnsi="Times New Roman"/>
                <w:sz w:val="28"/>
                <w:szCs w:val="28"/>
              </w:rPr>
              <w:t xml:space="preserve">Объем финансового обеспечения Программы составляет </w:t>
            </w:r>
            <w:r w:rsidR="0092760D" w:rsidRPr="00D65490">
              <w:rPr>
                <w:rFonts w:ascii="Times New Roman" w:hAnsi="Times New Roman"/>
                <w:sz w:val="28"/>
                <w:szCs w:val="28"/>
              </w:rPr>
              <w:t>1 095 563,9</w:t>
            </w:r>
            <w:r w:rsidR="00214AF1" w:rsidRPr="00D65490">
              <w:rPr>
                <w:rFonts w:ascii="Times New Roman" w:hAnsi="Times New Roman"/>
                <w:sz w:val="28"/>
                <w:szCs w:val="28"/>
              </w:rPr>
              <w:t>1</w:t>
            </w:r>
            <w:r w:rsidRPr="00D65490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044C3F" w:rsidRPr="00D65490" w:rsidRDefault="00D85D13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5490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044C3F" w:rsidRPr="00D65490">
              <w:rPr>
                <w:rFonts w:ascii="Times New Roman" w:hAnsi="Times New Roman"/>
                <w:sz w:val="28"/>
                <w:szCs w:val="28"/>
              </w:rPr>
              <w:t>2024 год</w:t>
            </w:r>
            <w:r w:rsidRPr="00D65490">
              <w:rPr>
                <w:rFonts w:ascii="Times New Roman" w:hAnsi="Times New Roman"/>
                <w:sz w:val="28"/>
                <w:szCs w:val="28"/>
              </w:rPr>
              <w:t xml:space="preserve">у </w:t>
            </w:r>
            <w:r w:rsidR="00044C3F" w:rsidRPr="00D65490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19172E" w:rsidRPr="00D65490">
              <w:rPr>
                <w:rFonts w:ascii="Times New Roman" w:hAnsi="Times New Roman"/>
                <w:sz w:val="28"/>
                <w:szCs w:val="28"/>
              </w:rPr>
              <w:t>181 </w:t>
            </w:r>
            <w:r w:rsidR="000837F9" w:rsidRPr="00D65490">
              <w:rPr>
                <w:rFonts w:ascii="Times New Roman" w:hAnsi="Times New Roman"/>
                <w:sz w:val="28"/>
                <w:szCs w:val="28"/>
              </w:rPr>
              <w:t>8</w:t>
            </w:r>
            <w:r w:rsidR="0019172E" w:rsidRPr="00D65490">
              <w:rPr>
                <w:rFonts w:ascii="Times New Roman" w:hAnsi="Times New Roman"/>
                <w:sz w:val="28"/>
                <w:szCs w:val="28"/>
              </w:rPr>
              <w:t>54,0</w:t>
            </w:r>
            <w:r w:rsidR="0092760D" w:rsidRPr="00D65490">
              <w:rPr>
                <w:rFonts w:ascii="Times New Roman" w:hAnsi="Times New Roman"/>
                <w:sz w:val="28"/>
                <w:szCs w:val="28"/>
              </w:rPr>
              <w:t>1</w:t>
            </w:r>
            <w:r w:rsidR="00044C3F" w:rsidRPr="00D65490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44C3F" w:rsidRPr="00D65490" w:rsidRDefault="00D85D13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5490">
              <w:rPr>
                <w:rFonts w:ascii="Times New Roman" w:hAnsi="Times New Roman"/>
                <w:sz w:val="28"/>
                <w:szCs w:val="28"/>
              </w:rPr>
              <w:t xml:space="preserve">в 2025 году </w:t>
            </w:r>
            <w:r w:rsidR="00044C3F" w:rsidRPr="00D65490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19172E" w:rsidRPr="00D65490">
              <w:rPr>
                <w:rFonts w:ascii="Times New Roman" w:hAnsi="Times New Roman"/>
                <w:sz w:val="28"/>
                <w:szCs w:val="28"/>
              </w:rPr>
              <w:t>18</w:t>
            </w:r>
            <w:r w:rsidR="0039411E" w:rsidRPr="00D65490">
              <w:rPr>
                <w:rFonts w:ascii="Times New Roman" w:hAnsi="Times New Roman"/>
                <w:sz w:val="28"/>
                <w:szCs w:val="28"/>
              </w:rPr>
              <w:t>2</w:t>
            </w:r>
            <w:r w:rsidR="0019172E" w:rsidRPr="00D65490">
              <w:rPr>
                <w:rFonts w:ascii="Times New Roman" w:hAnsi="Times New Roman"/>
                <w:sz w:val="28"/>
                <w:szCs w:val="28"/>
              </w:rPr>
              <w:t> </w:t>
            </w:r>
            <w:r w:rsidR="000837F9" w:rsidRPr="00D65490">
              <w:rPr>
                <w:rFonts w:ascii="Times New Roman" w:hAnsi="Times New Roman"/>
                <w:sz w:val="28"/>
                <w:szCs w:val="28"/>
              </w:rPr>
              <w:t>6</w:t>
            </w:r>
            <w:r w:rsidR="0092760D" w:rsidRPr="00D65490">
              <w:rPr>
                <w:rFonts w:ascii="Times New Roman" w:hAnsi="Times New Roman"/>
                <w:sz w:val="28"/>
                <w:szCs w:val="28"/>
              </w:rPr>
              <w:t>27</w:t>
            </w:r>
            <w:r w:rsidR="0019172E" w:rsidRPr="00D65490">
              <w:rPr>
                <w:rFonts w:ascii="Times New Roman" w:hAnsi="Times New Roman"/>
                <w:sz w:val="28"/>
                <w:szCs w:val="28"/>
              </w:rPr>
              <w:t>,</w:t>
            </w:r>
            <w:r w:rsidR="0092760D" w:rsidRPr="00D65490">
              <w:rPr>
                <w:rFonts w:ascii="Times New Roman" w:hAnsi="Times New Roman"/>
                <w:sz w:val="28"/>
                <w:szCs w:val="28"/>
              </w:rPr>
              <w:t>30</w:t>
            </w:r>
            <w:r w:rsidR="0019172E" w:rsidRPr="00D65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4C3F" w:rsidRPr="00D65490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044C3F" w:rsidRPr="00D65490" w:rsidRDefault="00D85D13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5490">
              <w:rPr>
                <w:rFonts w:ascii="Times New Roman" w:hAnsi="Times New Roman"/>
                <w:sz w:val="28"/>
                <w:szCs w:val="28"/>
              </w:rPr>
              <w:t xml:space="preserve">в 2026 году </w:t>
            </w:r>
            <w:r w:rsidR="0019172E" w:rsidRPr="00D65490">
              <w:rPr>
                <w:rFonts w:ascii="Times New Roman" w:hAnsi="Times New Roman"/>
                <w:sz w:val="28"/>
                <w:szCs w:val="28"/>
              </w:rPr>
              <w:t xml:space="preserve">– 183 </w:t>
            </w:r>
            <w:r w:rsidR="00D65490" w:rsidRPr="00D65490">
              <w:rPr>
                <w:rFonts w:ascii="Times New Roman" w:hAnsi="Times New Roman"/>
                <w:sz w:val="28"/>
                <w:szCs w:val="28"/>
              </w:rPr>
              <w:t>5</w:t>
            </w:r>
            <w:r w:rsidR="0019172E" w:rsidRPr="00D65490">
              <w:rPr>
                <w:rFonts w:ascii="Times New Roman" w:hAnsi="Times New Roman"/>
                <w:sz w:val="28"/>
                <w:szCs w:val="28"/>
              </w:rPr>
              <w:t>20,6</w:t>
            </w:r>
            <w:r w:rsidR="00D65490" w:rsidRPr="00D65490">
              <w:rPr>
                <w:rFonts w:ascii="Times New Roman" w:hAnsi="Times New Roman"/>
                <w:sz w:val="28"/>
                <w:szCs w:val="28"/>
              </w:rPr>
              <w:t>5</w:t>
            </w:r>
            <w:r w:rsidR="00044C3F" w:rsidRPr="00D65490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044C3F" w:rsidRPr="00D65490" w:rsidRDefault="00D85D13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5490">
              <w:rPr>
                <w:rFonts w:ascii="Times New Roman" w:hAnsi="Times New Roman"/>
                <w:sz w:val="28"/>
                <w:szCs w:val="28"/>
              </w:rPr>
              <w:t xml:space="preserve">в 2027 году </w:t>
            </w:r>
            <w:r w:rsidR="00044C3F" w:rsidRPr="00D65490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D65490" w:rsidRPr="00D65490">
              <w:rPr>
                <w:rFonts w:ascii="Times New Roman" w:hAnsi="Times New Roman"/>
                <w:sz w:val="28"/>
                <w:szCs w:val="28"/>
              </w:rPr>
              <w:t xml:space="preserve">183 520,65 </w:t>
            </w:r>
            <w:r w:rsidR="00044C3F" w:rsidRPr="00D65490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044C3F" w:rsidRPr="00D65490" w:rsidRDefault="00D85D13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5490">
              <w:rPr>
                <w:rFonts w:ascii="Times New Roman" w:hAnsi="Times New Roman"/>
                <w:sz w:val="28"/>
                <w:szCs w:val="28"/>
              </w:rPr>
              <w:t xml:space="preserve">в 2028 году </w:t>
            </w:r>
            <w:r w:rsidR="00044C3F" w:rsidRPr="00D65490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D65490" w:rsidRPr="00D65490">
              <w:rPr>
                <w:rFonts w:ascii="Times New Roman" w:hAnsi="Times New Roman"/>
                <w:sz w:val="28"/>
                <w:szCs w:val="28"/>
              </w:rPr>
              <w:t xml:space="preserve">183 520,65 </w:t>
            </w:r>
            <w:r w:rsidR="00044C3F" w:rsidRPr="00D65490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044C3F" w:rsidRDefault="00D85D13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5490">
              <w:rPr>
                <w:rFonts w:ascii="Times New Roman" w:hAnsi="Times New Roman"/>
                <w:sz w:val="28"/>
                <w:szCs w:val="28"/>
              </w:rPr>
              <w:t xml:space="preserve">в 2029 году </w:t>
            </w:r>
            <w:r w:rsidR="00044C3F" w:rsidRPr="00D65490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D65490" w:rsidRPr="00D65490">
              <w:rPr>
                <w:rFonts w:ascii="Times New Roman" w:hAnsi="Times New Roman"/>
                <w:sz w:val="28"/>
                <w:szCs w:val="28"/>
              </w:rPr>
              <w:t xml:space="preserve">183 520,65 </w:t>
            </w:r>
            <w:r w:rsidR="00044C3F" w:rsidRPr="00D65490">
              <w:rPr>
                <w:rFonts w:ascii="Times New Roman" w:hAnsi="Times New Roman"/>
                <w:sz w:val="28"/>
                <w:szCs w:val="28"/>
              </w:rPr>
              <w:t>тыс. рублей.</w:t>
            </w:r>
          </w:p>
          <w:p w:rsidR="00B43339" w:rsidRPr="00D65490" w:rsidRDefault="00B43339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411E" w:rsidRPr="00D65490" w:rsidRDefault="000E3991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5490">
              <w:rPr>
                <w:rFonts w:ascii="Times New Roman" w:hAnsi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39411E" w:rsidRPr="00D65490" w:rsidRDefault="0039411E" w:rsidP="0039411E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5490">
              <w:rPr>
                <w:rFonts w:ascii="Times New Roman" w:hAnsi="Times New Roman"/>
                <w:sz w:val="28"/>
                <w:szCs w:val="28"/>
              </w:rPr>
              <w:t xml:space="preserve">за счет средств бюджета Ставропольского края (краевого бюджета) – </w:t>
            </w:r>
            <w:r w:rsidR="00214AF1" w:rsidRPr="00D65490">
              <w:rPr>
                <w:rFonts w:ascii="Times New Roman" w:hAnsi="Times New Roman"/>
                <w:sz w:val="28"/>
                <w:szCs w:val="28"/>
              </w:rPr>
              <w:t>18 050,55</w:t>
            </w:r>
            <w:r w:rsidRPr="00D65490">
              <w:rPr>
                <w:rFonts w:ascii="Times New Roman" w:hAnsi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39411E" w:rsidRPr="00D65490" w:rsidRDefault="000E3991" w:rsidP="0039411E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в 2024 году </w:t>
            </w:r>
            <w:r w:rsidR="0039411E" w:rsidRPr="00D65490">
              <w:rPr>
                <w:rFonts w:ascii="Times New Roman" w:hAnsi="Times New Roman"/>
                <w:bCs/>
                <w:sz w:val="28"/>
                <w:szCs w:val="28"/>
              </w:rPr>
              <w:t>– 3 008,2</w:t>
            </w:r>
            <w:r w:rsidR="00214AF1" w:rsidRPr="00D65490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 w:rsidR="0039411E"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рублей;</w:t>
            </w:r>
          </w:p>
          <w:p w:rsidR="0039411E" w:rsidRPr="00D65490" w:rsidRDefault="000E3991" w:rsidP="0039411E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в 2025 году </w:t>
            </w:r>
            <w:r w:rsidR="0039411E" w:rsidRPr="00D65490">
              <w:rPr>
                <w:rFonts w:ascii="Times New Roman" w:hAnsi="Times New Roman"/>
                <w:bCs/>
                <w:sz w:val="28"/>
                <w:szCs w:val="28"/>
              </w:rPr>
              <w:t>– 3 008,6</w:t>
            </w:r>
            <w:r w:rsidR="00214AF1" w:rsidRPr="00D65490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="0039411E"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рублей;</w:t>
            </w:r>
          </w:p>
          <w:p w:rsidR="000E3991" w:rsidRPr="00D65490" w:rsidRDefault="000E3991" w:rsidP="0039411E">
            <w:pPr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в 2026 году </w:t>
            </w:r>
            <w:r w:rsidR="0039411E"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– 3 008,41 </w:t>
            </w:r>
            <w:r w:rsidRPr="00D65490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9411E" w:rsidRPr="00D65490" w:rsidRDefault="000E3991" w:rsidP="0039411E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в 2027 году </w:t>
            </w:r>
            <w:r w:rsidR="0039411E"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– </w:t>
            </w:r>
            <w:r w:rsidR="00214AF1"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3 008,41 </w:t>
            </w:r>
            <w:r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тыс. </w:t>
            </w:r>
            <w:r w:rsidR="0039411E" w:rsidRPr="00D65490">
              <w:rPr>
                <w:rFonts w:ascii="Times New Roman" w:hAnsi="Times New Roman"/>
                <w:bCs/>
                <w:sz w:val="28"/>
                <w:szCs w:val="28"/>
              </w:rPr>
              <w:t>рублей;</w:t>
            </w:r>
          </w:p>
          <w:p w:rsidR="0039411E" w:rsidRPr="00D65490" w:rsidRDefault="000E3991" w:rsidP="0039411E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в 2028 году </w:t>
            </w:r>
            <w:r w:rsidR="0039411E"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– </w:t>
            </w:r>
            <w:r w:rsidR="00214AF1"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3 008,41 </w:t>
            </w:r>
            <w:r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тыс. </w:t>
            </w:r>
            <w:r w:rsidR="0039411E" w:rsidRPr="00D65490">
              <w:rPr>
                <w:rFonts w:ascii="Times New Roman" w:hAnsi="Times New Roman"/>
                <w:bCs/>
                <w:sz w:val="28"/>
                <w:szCs w:val="28"/>
              </w:rPr>
              <w:t>рублей;</w:t>
            </w:r>
          </w:p>
          <w:p w:rsidR="0039411E" w:rsidRDefault="000E3991" w:rsidP="0039411E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в 2029 году </w:t>
            </w:r>
            <w:r w:rsidR="0039411E"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– </w:t>
            </w:r>
            <w:r w:rsidR="00214AF1"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3 008,41 </w:t>
            </w:r>
            <w:r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тыс. </w:t>
            </w:r>
            <w:r w:rsidR="0039411E" w:rsidRPr="00D65490">
              <w:rPr>
                <w:rFonts w:ascii="Times New Roman" w:hAnsi="Times New Roman"/>
                <w:bCs/>
                <w:sz w:val="28"/>
                <w:szCs w:val="28"/>
              </w:rPr>
              <w:t>рублей.</w:t>
            </w:r>
          </w:p>
          <w:p w:rsidR="00B43339" w:rsidRPr="00D65490" w:rsidRDefault="00B43339" w:rsidP="0039411E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39411E" w:rsidRPr="00D65490" w:rsidRDefault="0039411E" w:rsidP="0039411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за счет средств бюджета Новоалександровского муниципального округа (далее – средства местного бюджета) – </w:t>
            </w:r>
            <w:r w:rsidR="00724983" w:rsidRPr="00D65490">
              <w:rPr>
                <w:rFonts w:ascii="Times New Roman" w:hAnsi="Times New Roman"/>
                <w:bCs/>
                <w:sz w:val="28"/>
                <w:szCs w:val="28"/>
              </w:rPr>
              <w:t>1 077 513,36</w:t>
            </w:r>
            <w:r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 тыс. рублей, в том числе по годам:</w:t>
            </w:r>
          </w:p>
          <w:p w:rsidR="0039411E" w:rsidRPr="00D65490" w:rsidRDefault="00E47880" w:rsidP="0039411E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в 2024 году </w:t>
            </w:r>
            <w:r w:rsidR="0039411E" w:rsidRPr="00D65490">
              <w:rPr>
                <w:rFonts w:ascii="Times New Roman" w:hAnsi="Times New Roman"/>
                <w:bCs/>
                <w:sz w:val="28"/>
                <w:szCs w:val="28"/>
              </w:rPr>
              <w:t>–  178 345,74 тыс. рублей;</w:t>
            </w:r>
          </w:p>
          <w:p w:rsidR="0039411E" w:rsidRPr="00D65490" w:rsidRDefault="00E47880" w:rsidP="0039411E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в 2025 году </w:t>
            </w:r>
            <w:r w:rsidR="0039411E" w:rsidRPr="00D65490">
              <w:rPr>
                <w:rFonts w:ascii="Times New Roman" w:hAnsi="Times New Roman"/>
                <w:bCs/>
                <w:sz w:val="28"/>
                <w:szCs w:val="28"/>
              </w:rPr>
              <w:t>–  179 118,66 тыс. рублей;</w:t>
            </w:r>
          </w:p>
          <w:p w:rsidR="0039411E" w:rsidRPr="00D65490" w:rsidRDefault="00E47880" w:rsidP="0039411E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в 2026 году </w:t>
            </w:r>
            <w:r w:rsidR="0039411E" w:rsidRPr="00D65490">
              <w:rPr>
                <w:rFonts w:ascii="Times New Roman" w:hAnsi="Times New Roman"/>
                <w:bCs/>
                <w:sz w:val="28"/>
                <w:szCs w:val="28"/>
              </w:rPr>
              <w:t>–  180 012,24 тыс. рублей;</w:t>
            </w:r>
          </w:p>
          <w:p w:rsidR="0039411E" w:rsidRPr="00D65490" w:rsidRDefault="00E47880" w:rsidP="0039411E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в 2027 году </w:t>
            </w:r>
            <w:r w:rsidR="0039411E"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– </w:t>
            </w:r>
            <w:r w:rsidR="00B67323"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 180 012,24 тыс. </w:t>
            </w:r>
            <w:r w:rsidR="0039411E" w:rsidRPr="00D65490">
              <w:rPr>
                <w:rFonts w:ascii="Times New Roman" w:hAnsi="Times New Roman"/>
                <w:bCs/>
                <w:sz w:val="28"/>
                <w:szCs w:val="28"/>
              </w:rPr>
              <w:t>рублей;</w:t>
            </w:r>
          </w:p>
          <w:p w:rsidR="0039411E" w:rsidRPr="00D65490" w:rsidRDefault="00E47880" w:rsidP="0039411E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в 2028 году </w:t>
            </w:r>
            <w:r w:rsidR="0039411E"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– </w:t>
            </w:r>
            <w:r w:rsidR="00B67323"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 180 012,24 тыс. </w:t>
            </w:r>
            <w:r w:rsidR="0039411E" w:rsidRPr="00D65490">
              <w:rPr>
                <w:rFonts w:ascii="Times New Roman" w:hAnsi="Times New Roman"/>
                <w:bCs/>
                <w:sz w:val="28"/>
                <w:szCs w:val="28"/>
              </w:rPr>
              <w:t>рублей;</w:t>
            </w:r>
          </w:p>
          <w:p w:rsidR="0039411E" w:rsidRDefault="00E47880" w:rsidP="0039411E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в 2029 году </w:t>
            </w:r>
            <w:r w:rsidR="0039411E"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– </w:t>
            </w:r>
            <w:r w:rsidR="00B67323"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 180 012,24 тыс. </w:t>
            </w:r>
            <w:r w:rsidR="0039411E" w:rsidRPr="00D65490">
              <w:rPr>
                <w:rFonts w:ascii="Times New Roman" w:hAnsi="Times New Roman"/>
                <w:bCs/>
                <w:sz w:val="28"/>
                <w:szCs w:val="28"/>
              </w:rPr>
              <w:t>рублей.</w:t>
            </w:r>
          </w:p>
          <w:p w:rsidR="00B43339" w:rsidRPr="00D65490" w:rsidRDefault="00B43339" w:rsidP="0039411E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A20F1" w:rsidRPr="00D65490" w:rsidRDefault="00A073A6" w:rsidP="005A20F1">
            <w:pPr>
              <w:rPr>
                <w:rFonts w:ascii="Times New Roman" w:eastAsia="Times New Roman" w:hAnsi="Times New Roman"/>
                <w:kern w:val="0"/>
                <w:sz w:val="28"/>
              </w:rPr>
            </w:pPr>
            <w:r w:rsidRPr="00D65490">
              <w:rPr>
                <w:rFonts w:ascii="Times New Roman" w:hAnsi="Times New Roman"/>
                <w:sz w:val="28"/>
              </w:rPr>
              <w:t>з</w:t>
            </w:r>
            <w:r w:rsidR="005A20F1" w:rsidRPr="00D65490">
              <w:rPr>
                <w:rFonts w:ascii="Times New Roman" w:hAnsi="Times New Roman"/>
                <w:sz w:val="28"/>
              </w:rPr>
              <w:t xml:space="preserve">а счет средств Участников Программы – </w:t>
            </w:r>
            <w:r w:rsidR="000837F9" w:rsidRPr="00D65490">
              <w:rPr>
                <w:rFonts w:ascii="Times New Roman" w:hAnsi="Times New Roman"/>
                <w:sz w:val="28"/>
              </w:rPr>
              <w:t>3 0</w:t>
            </w:r>
            <w:r w:rsidR="005A20F1" w:rsidRPr="00D65490">
              <w:rPr>
                <w:rFonts w:ascii="Times New Roman" w:hAnsi="Times New Roman"/>
                <w:sz w:val="28"/>
              </w:rPr>
              <w:t>00,00 тыс. рублей, в том числе по годам:</w:t>
            </w:r>
          </w:p>
          <w:p w:rsidR="005A20F1" w:rsidRPr="00D65490" w:rsidRDefault="00A073A6" w:rsidP="005A20F1">
            <w:pPr>
              <w:rPr>
                <w:rFonts w:ascii="Times New Roman" w:hAnsi="Times New Roman"/>
                <w:sz w:val="28"/>
              </w:rPr>
            </w:pPr>
            <w:r w:rsidRPr="00D65490">
              <w:rPr>
                <w:rFonts w:ascii="Times New Roman" w:hAnsi="Times New Roman"/>
                <w:sz w:val="28"/>
              </w:rPr>
              <w:t xml:space="preserve">в </w:t>
            </w:r>
            <w:r w:rsidR="005A20F1" w:rsidRPr="00D65490">
              <w:rPr>
                <w:rFonts w:ascii="Times New Roman" w:hAnsi="Times New Roman"/>
                <w:sz w:val="28"/>
              </w:rPr>
              <w:t>2024 году – 500,00 тыс. рублей;</w:t>
            </w:r>
          </w:p>
          <w:p w:rsidR="005A20F1" w:rsidRPr="00D65490" w:rsidRDefault="00A073A6" w:rsidP="005A20F1">
            <w:pPr>
              <w:rPr>
                <w:rFonts w:ascii="Times New Roman" w:hAnsi="Times New Roman"/>
                <w:sz w:val="28"/>
              </w:rPr>
            </w:pPr>
            <w:r w:rsidRPr="00D65490">
              <w:rPr>
                <w:rFonts w:ascii="Times New Roman" w:hAnsi="Times New Roman"/>
                <w:sz w:val="28"/>
              </w:rPr>
              <w:t xml:space="preserve">в </w:t>
            </w:r>
            <w:r w:rsidR="005A20F1" w:rsidRPr="00D65490">
              <w:rPr>
                <w:rFonts w:ascii="Times New Roman" w:hAnsi="Times New Roman"/>
                <w:sz w:val="28"/>
              </w:rPr>
              <w:t>2025 году – 500,00 тыс. рублей;</w:t>
            </w:r>
          </w:p>
          <w:p w:rsidR="0039411E" w:rsidRPr="00D65490" w:rsidRDefault="00A073A6" w:rsidP="0039411E">
            <w:pPr>
              <w:shd w:val="clear" w:color="auto" w:fill="FFFFFF"/>
              <w:jc w:val="both"/>
              <w:rPr>
                <w:rFonts w:ascii="Times New Roman" w:hAnsi="Times New Roman"/>
                <w:sz w:val="28"/>
              </w:rPr>
            </w:pPr>
            <w:r w:rsidRPr="00D65490">
              <w:rPr>
                <w:rFonts w:ascii="Times New Roman" w:hAnsi="Times New Roman"/>
                <w:sz w:val="28"/>
              </w:rPr>
              <w:t xml:space="preserve">в </w:t>
            </w:r>
            <w:r w:rsidR="005A20F1" w:rsidRPr="00D65490">
              <w:rPr>
                <w:rFonts w:ascii="Times New Roman" w:hAnsi="Times New Roman"/>
                <w:sz w:val="28"/>
              </w:rPr>
              <w:t>2026 году – 500,00 тыс. рублей;</w:t>
            </w:r>
          </w:p>
          <w:p w:rsidR="005A20F1" w:rsidRPr="00D65490" w:rsidRDefault="00A073A6" w:rsidP="005A20F1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в </w:t>
            </w:r>
            <w:r w:rsidR="005A20F1" w:rsidRPr="00D65490">
              <w:rPr>
                <w:rFonts w:ascii="Times New Roman" w:hAnsi="Times New Roman"/>
                <w:bCs/>
                <w:sz w:val="28"/>
                <w:szCs w:val="28"/>
              </w:rPr>
              <w:t>2027 год</w:t>
            </w:r>
            <w:r w:rsidRPr="00D65490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="005A20F1"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 – </w:t>
            </w:r>
            <w:r w:rsidR="00E807CC" w:rsidRPr="00D65490">
              <w:rPr>
                <w:rFonts w:ascii="Times New Roman" w:hAnsi="Times New Roman"/>
                <w:sz w:val="28"/>
              </w:rPr>
              <w:t>500,00 тыс. рублей</w:t>
            </w:r>
            <w:r w:rsidR="005A20F1" w:rsidRPr="00D65490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5A20F1" w:rsidRPr="00D65490" w:rsidRDefault="00A073A6" w:rsidP="005A20F1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в </w:t>
            </w:r>
            <w:r w:rsidR="005A20F1" w:rsidRPr="00D65490">
              <w:rPr>
                <w:rFonts w:ascii="Times New Roman" w:hAnsi="Times New Roman"/>
                <w:bCs/>
                <w:sz w:val="28"/>
                <w:szCs w:val="28"/>
              </w:rPr>
              <w:t>2028 год</w:t>
            </w:r>
            <w:r w:rsidRPr="00D65490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="005A20F1"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 – </w:t>
            </w:r>
            <w:r w:rsidR="00E807CC" w:rsidRPr="00D65490">
              <w:rPr>
                <w:rFonts w:ascii="Times New Roman" w:hAnsi="Times New Roman"/>
                <w:sz w:val="28"/>
              </w:rPr>
              <w:t>500,00 тыс. рублей</w:t>
            </w:r>
            <w:r w:rsidR="005A20F1" w:rsidRPr="00D65490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5A20F1" w:rsidRPr="00D65490" w:rsidRDefault="00A073A6" w:rsidP="0039411E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в </w:t>
            </w:r>
            <w:r w:rsidR="005A20F1" w:rsidRPr="00D65490">
              <w:rPr>
                <w:rFonts w:ascii="Times New Roman" w:hAnsi="Times New Roman"/>
                <w:bCs/>
                <w:sz w:val="28"/>
                <w:szCs w:val="28"/>
              </w:rPr>
              <w:t>2029 год</w:t>
            </w:r>
            <w:r w:rsidRPr="00D65490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="005A20F1" w:rsidRPr="00D65490">
              <w:rPr>
                <w:rFonts w:ascii="Times New Roman" w:hAnsi="Times New Roman"/>
                <w:bCs/>
                <w:sz w:val="28"/>
                <w:szCs w:val="28"/>
              </w:rPr>
              <w:t xml:space="preserve"> – </w:t>
            </w:r>
            <w:r w:rsidR="00E807CC" w:rsidRPr="00D65490">
              <w:rPr>
                <w:rFonts w:ascii="Times New Roman" w:hAnsi="Times New Roman"/>
                <w:sz w:val="28"/>
              </w:rPr>
              <w:t>500,00 тыс. рублей</w:t>
            </w:r>
            <w:r w:rsidR="005A20F1" w:rsidRPr="00D65490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044C3F" w:rsidRPr="00D65490" w:rsidRDefault="00044C3F" w:rsidP="005A20F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4C3F" w:rsidRPr="00EB743D" w:rsidTr="00B43339">
        <w:tc>
          <w:tcPr>
            <w:tcW w:w="3119" w:type="dxa"/>
          </w:tcPr>
          <w:p w:rsidR="00044C3F" w:rsidRPr="00D65490" w:rsidRDefault="0090324C" w:rsidP="00B43339">
            <w:pPr>
              <w:rPr>
                <w:rFonts w:ascii="Times New Roman" w:hAnsi="Times New Roman"/>
                <w:sz w:val="28"/>
                <w:szCs w:val="28"/>
              </w:rPr>
            </w:pPr>
            <w:r w:rsidRPr="00D65490">
              <w:rPr>
                <w:rFonts w:ascii="Times New Roman" w:hAnsi="Times New Roman"/>
                <w:sz w:val="28"/>
                <w:szCs w:val="28"/>
              </w:rPr>
              <w:t xml:space="preserve">Ожидаемые </w:t>
            </w:r>
            <w:r w:rsidR="00044C3F" w:rsidRPr="00D65490">
              <w:rPr>
                <w:rFonts w:ascii="Times New Roman" w:hAnsi="Times New Roman"/>
                <w:sz w:val="28"/>
                <w:szCs w:val="28"/>
              </w:rPr>
              <w:t>конечные результаты реализации Программы</w:t>
            </w:r>
          </w:p>
        </w:tc>
        <w:tc>
          <w:tcPr>
            <w:tcW w:w="6663" w:type="dxa"/>
          </w:tcPr>
          <w:p w:rsidR="00CE16B0" w:rsidRPr="00D65490" w:rsidRDefault="00CE16B0" w:rsidP="0084666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5490">
              <w:rPr>
                <w:rFonts w:ascii="Times New Roman" w:hAnsi="Times New Roman"/>
                <w:sz w:val="28"/>
                <w:szCs w:val="28"/>
              </w:rPr>
              <w:t>реализация Программы приведет к совершенствованию муниципальных функций в сфере предоставления государственных и муниципальных услуг и осуществления муниципального контроля;</w:t>
            </w:r>
          </w:p>
          <w:p w:rsidR="00CE16B0" w:rsidRPr="00D65490" w:rsidRDefault="00044C3F" w:rsidP="0084666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5490">
              <w:rPr>
                <w:rFonts w:ascii="Times New Roman" w:hAnsi="Times New Roman"/>
                <w:sz w:val="28"/>
                <w:szCs w:val="28"/>
              </w:rPr>
              <w:t xml:space="preserve">ежегодное сохранение на уровне 100% </w:t>
            </w:r>
            <w:r w:rsidR="007E193B" w:rsidRPr="00D65490">
              <w:rPr>
                <w:rFonts w:ascii="Times New Roman" w:hAnsi="Times New Roman"/>
                <w:sz w:val="28"/>
                <w:szCs w:val="28"/>
              </w:rPr>
              <w:t xml:space="preserve">оказания услуг органам местного самоуправления Новоалександровского муниципального округа </w:t>
            </w:r>
            <w:r w:rsidR="007E193B" w:rsidRPr="00D65490">
              <w:rPr>
                <w:rFonts w:ascii="Times New Roman" w:hAnsi="Times New Roman"/>
                <w:sz w:val="28"/>
                <w:szCs w:val="28"/>
              </w:rPr>
              <w:lastRenderedPageBreak/>
              <w:t>Ставропольского края, их отраслевым (функциональным) и территориальным органам в области административно – хозяйственной деятельности</w:t>
            </w:r>
          </w:p>
          <w:p w:rsidR="00CE16B0" w:rsidRPr="00EB743D" w:rsidRDefault="00044C3F" w:rsidP="0084666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5490">
              <w:rPr>
                <w:rFonts w:ascii="Times New Roman" w:hAnsi="Times New Roman"/>
                <w:sz w:val="28"/>
                <w:szCs w:val="28"/>
              </w:rPr>
              <w:t>в полном объеме обеспечивать хозяйственной деятельности администрации Новоалександровского муниципального округа Ставропольского края</w:t>
            </w:r>
          </w:p>
          <w:p w:rsidR="00044C3F" w:rsidRPr="00EB743D" w:rsidRDefault="00044C3F" w:rsidP="008466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25501" w:rsidRDefault="00F25501" w:rsidP="00F25501">
      <w:pPr>
        <w:widowControl/>
        <w:ind w:left="-142"/>
        <w:rPr>
          <w:sz w:val="28"/>
          <w:szCs w:val="28"/>
        </w:rPr>
      </w:pPr>
    </w:p>
    <w:p w:rsidR="00F25501" w:rsidRDefault="00F25501" w:rsidP="00F25501">
      <w:pPr>
        <w:widowControl/>
        <w:ind w:left="-142"/>
        <w:rPr>
          <w:sz w:val="28"/>
          <w:szCs w:val="28"/>
        </w:rPr>
      </w:pPr>
    </w:p>
    <w:p w:rsidR="00F25501" w:rsidRPr="00F25501" w:rsidRDefault="00F25501" w:rsidP="00F25501">
      <w:pPr>
        <w:widowControl/>
        <w:ind w:left="-142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F25501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Заместитель главы администрации- </w:t>
      </w:r>
    </w:p>
    <w:p w:rsidR="00F25501" w:rsidRPr="00F25501" w:rsidRDefault="00F25501" w:rsidP="00F25501">
      <w:pPr>
        <w:widowControl/>
        <w:suppressAutoHyphens w:val="0"/>
        <w:ind w:left="-142"/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</w:pPr>
      <w:r w:rsidRPr="00F25501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начальник финансового управления </w:t>
      </w:r>
    </w:p>
    <w:p w:rsidR="00F25501" w:rsidRPr="00F25501" w:rsidRDefault="00F25501" w:rsidP="00F25501">
      <w:pPr>
        <w:widowControl/>
        <w:suppressAutoHyphens w:val="0"/>
        <w:ind w:left="-142"/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</w:pPr>
      <w:r w:rsidRPr="00F25501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администрации Новоалександровского </w:t>
      </w:r>
    </w:p>
    <w:p w:rsidR="00F25501" w:rsidRPr="00F25501" w:rsidRDefault="00F25501" w:rsidP="00F25501">
      <w:pPr>
        <w:widowControl/>
        <w:tabs>
          <w:tab w:val="left" w:pos="1305"/>
          <w:tab w:val="left" w:pos="7920"/>
        </w:tabs>
        <w:suppressAutoHyphens w:val="0"/>
        <w:ind w:left="-142"/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</w:pPr>
      <w:r w:rsidRPr="00F25501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городского округа Ставропольского края                    </w:t>
      </w:r>
      <w:r w:rsidR="00B43339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           </w:t>
      </w:r>
      <w:r w:rsidRPr="00F25501">
        <w:rPr>
          <w:rFonts w:ascii="Times New Roman" w:eastAsia="Times New Roman" w:hAnsi="Times New Roman"/>
          <w:bCs/>
          <w:kern w:val="0"/>
          <w:sz w:val="28"/>
          <w:szCs w:val="28"/>
          <w:lang w:eastAsia="ru-RU"/>
        </w:rPr>
        <w:t xml:space="preserve">     </w:t>
      </w:r>
      <w:r w:rsidRPr="00F2550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  И.В. Неровнов</w:t>
      </w:r>
    </w:p>
    <w:p w:rsidR="00F25501" w:rsidRPr="00F25501" w:rsidRDefault="00F25501" w:rsidP="00F25501">
      <w:pPr>
        <w:autoSpaceDE w:val="0"/>
        <w:spacing w:line="240" w:lineRule="exact"/>
        <w:ind w:firstLine="142"/>
        <w:jc w:val="center"/>
        <w:rPr>
          <w:rFonts w:ascii="Times New Roman" w:eastAsia="Times New Roman" w:hAnsi="Times New Roman"/>
          <w:kern w:val="0"/>
          <w:sz w:val="28"/>
          <w:szCs w:val="28"/>
          <w:lang w:eastAsia="zh-CN"/>
        </w:rPr>
      </w:pPr>
    </w:p>
    <w:p w:rsidR="003A3E2F" w:rsidRPr="00EB743D" w:rsidRDefault="003A3E2F" w:rsidP="007E193B">
      <w:pPr>
        <w:tabs>
          <w:tab w:val="left" w:pos="3318"/>
        </w:tabs>
        <w:rPr>
          <w:sz w:val="28"/>
          <w:szCs w:val="28"/>
        </w:rPr>
      </w:pPr>
    </w:p>
    <w:sectPr w:rsidR="003A3E2F" w:rsidRPr="00EB743D" w:rsidSect="00DA5C6E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44"/>
    <w:rsid w:val="00012D08"/>
    <w:rsid w:val="00044C3F"/>
    <w:rsid w:val="00077E0E"/>
    <w:rsid w:val="000837F9"/>
    <w:rsid w:val="000E3991"/>
    <w:rsid w:val="0019172E"/>
    <w:rsid w:val="00214AF1"/>
    <w:rsid w:val="00252B41"/>
    <w:rsid w:val="0039411E"/>
    <w:rsid w:val="003A3E2F"/>
    <w:rsid w:val="004666BF"/>
    <w:rsid w:val="004A3EAD"/>
    <w:rsid w:val="004E7014"/>
    <w:rsid w:val="004F5127"/>
    <w:rsid w:val="00582890"/>
    <w:rsid w:val="005A20F1"/>
    <w:rsid w:val="006240D5"/>
    <w:rsid w:val="00724983"/>
    <w:rsid w:val="00776341"/>
    <w:rsid w:val="007E193B"/>
    <w:rsid w:val="008469BB"/>
    <w:rsid w:val="008B1050"/>
    <w:rsid w:val="008D4DFC"/>
    <w:rsid w:val="008F16B5"/>
    <w:rsid w:val="0090324C"/>
    <w:rsid w:val="009130F1"/>
    <w:rsid w:val="0092760D"/>
    <w:rsid w:val="009813ED"/>
    <w:rsid w:val="009B41EA"/>
    <w:rsid w:val="00A073A6"/>
    <w:rsid w:val="00A70544"/>
    <w:rsid w:val="00A970AB"/>
    <w:rsid w:val="00B43339"/>
    <w:rsid w:val="00B67323"/>
    <w:rsid w:val="00B77F34"/>
    <w:rsid w:val="00BA391E"/>
    <w:rsid w:val="00BA59B3"/>
    <w:rsid w:val="00CE16B0"/>
    <w:rsid w:val="00D65490"/>
    <w:rsid w:val="00D71489"/>
    <w:rsid w:val="00D85D13"/>
    <w:rsid w:val="00DA5C6E"/>
    <w:rsid w:val="00E47880"/>
    <w:rsid w:val="00E807CC"/>
    <w:rsid w:val="00EB743D"/>
    <w:rsid w:val="00F2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AE103"/>
  <w15:chartTrackingRefBased/>
  <w15:docId w15:val="{25879C68-36E7-4531-8D14-6A57D3FE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C3F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C3F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1"/>
      <w:sz w:val="2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A3E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3EAD"/>
    <w:rPr>
      <w:rFonts w:ascii="Segoe UI" w:eastAsia="DejaVu Sans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6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Кузнецова</dc:creator>
  <cp:keywords/>
  <dc:description/>
  <cp:lastModifiedBy>LeonovaRV</cp:lastModifiedBy>
  <cp:revision>32</cp:revision>
  <cp:lastPrinted>2023-11-03T07:36:00Z</cp:lastPrinted>
  <dcterms:created xsi:type="dcterms:W3CDTF">2023-09-28T08:34:00Z</dcterms:created>
  <dcterms:modified xsi:type="dcterms:W3CDTF">2023-11-03T07:36:00Z</dcterms:modified>
</cp:coreProperties>
</file>