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C9D" w:rsidRPr="00973962" w:rsidRDefault="00DE063F" w:rsidP="00E95807">
      <w:pPr>
        <w:shd w:val="clear" w:color="auto" w:fill="FFFFFF"/>
        <w:spacing w:line="280" w:lineRule="exact"/>
        <w:ind w:left="38"/>
        <w:jc w:val="center"/>
        <w:rPr>
          <w:spacing w:val="-2"/>
          <w:sz w:val="28"/>
          <w:szCs w:val="28"/>
        </w:rPr>
      </w:pPr>
      <w:r w:rsidRPr="00973962">
        <w:rPr>
          <w:spacing w:val="-2"/>
          <w:sz w:val="28"/>
          <w:szCs w:val="28"/>
        </w:rPr>
        <w:t>ПАСПОРТ</w:t>
      </w:r>
      <w:r w:rsidR="000D2C9D" w:rsidRPr="00973962">
        <w:rPr>
          <w:spacing w:val="-2"/>
          <w:sz w:val="28"/>
          <w:szCs w:val="28"/>
        </w:rPr>
        <w:t xml:space="preserve"> </w:t>
      </w:r>
    </w:p>
    <w:p w:rsidR="000D2C9D" w:rsidRPr="00973962" w:rsidRDefault="000D2C9D" w:rsidP="00E95807">
      <w:pPr>
        <w:shd w:val="clear" w:color="auto" w:fill="FFFFFF"/>
        <w:spacing w:line="280" w:lineRule="exact"/>
        <w:ind w:left="38"/>
        <w:jc w:val="center"/>
        <w:rPr>
          <w:spacing w:val="-2"/>
          <w:sz w:val="28"/>
          <w:szCs w:val="28"/>
        </w:rPr>
      </w:pPr>
      <w:r w:rsidRPr="00973962">
        <w:rPr>
          <w:spacing w:val="-2"/>
          <w:sz w:val="28"/>
          <w:szCs w:val="28"/>
        </w:rPr>
        <w:t>МУНИЦИПАЛЬНОЙ</w:t>
      </w:r>
      <w:r w:rsidR="00DE063F" w:rsidRPr="00973962">
        <w:rPr>
          <w:spacing w:val="-2"/>
          <w:sz w:val="28"/>
          <w:szCs w:val="28"/>
        </w:rPr>
        <w:t xml:space="preserve"> ПРОГРАММЫ</w:t>
      </w:r>
      <w:r w:rsidRPr="00973962">
        <w:rPr>
          <w:spacing w:val="-2"/>
          <w:sz w:val="28"/>
          <w:szCs w:val="28"/>
        </w:rPr>
        <w:t xml:space="preserve"> </w:t>
      </w:r>
    </w:p>
    <w:p w:rsidR="000D2C9D" w:rsidRPr="00973962" w:rsidRDefault="000D2C9D" w:rsidP="00E95807">
      <w:pPr>
        <w:shd w:val="clear" w:color="auto" w:fill="FFFFFF"/>
        <w:spacing w:line="280" w:lineRule="exact"/>
        <w:ind w:left="38"/>
        <w:jc w:val="center"/>
        <w:rPr>
          <w:spacing w:val="-2"/>
          <w:sz w:val="28"/>
          <w:szCs w:val="28"/>
        </w:rPr>
      </w:pPr>
      <w:r w:rsidRPr="00973962">
        <w:rPr>
          <w:spacing w:val="-2"/>
          <w:sz w:val="28"/>
          <w:szCs w:val="28"/>
        </w:rPr>
        <w:t xml:space="preserve">НОВОАЛЕКСАНДРОВСКОГО </w:t>
      </w:r>
      <w:r w:rsidR="008245DF">
        <w:rPr>
          <w:spacing w:val="-2"/>
          <w:sz w:val="28"/>
          <w:szCs w:val="28"/>
        </w:rPr>
        <w:t>МУНИЦИПАЛЬНОГО</w:t>
      </w:r>
      <w:r w:rsidRPr="00973962">
        <w:rPr>
          <w:spacing w:val="-2"/>
          <w:sz w:val="28"/>
          <w:szCs w:val="28"/>
        </w:rPr>
        <w:t xml:space="preserve"> ОКРУГА СТАВРОПОЛЬСКОГО КРАЯ </w:t>
      </w:r>
    </w:p>
    <w:p w:rsidR="00DE063F" w:rsidRPr="00973962" w:rsidRDefault="000D2C9D" w:rsidP="00E95807">
      <w:pPr>
        <w:shd w:val="clear" w:color="auto" w:fill="FFFFFF"/>
        <w:spacing w:line="280" w:lineRule="exact"/>
        <w:ind w:left="38"/>
        <w:jc w:val="center"/>
        <w:rPr>
          <w:spacing w:val="-2"/>
          <w:sz w:val="28"/>
          <w:szCs w:val="28"/>
        </w:rPr>
      </w:pPr>
      <w:r w:rsidRPr="00973962">
        <w:rPr>
          <w:spacing w:val="-2"/>
          <w:sz w:val="28"/>
          <w:szCs w:val="28"/>
        </w:rPr>
        <w:t>«БЛАГОУСТРОЙСТВО НАСЕЛЕННЫХ ПУНКТОВ НОВОАЛЕКСАНДРОВСКОГО РАЙОНА И УЛУЧШЕНИЕ УСЛОВИЙ ПРОЖИВАНИЯ НАСЕЛЕНИЯ»</w:t>
      </w:r>
    </w:p>
    <w:p w:rsidR="00D90641" w:rsidRPr="00973962" w:rsidRDefault="00D90641" w:rsidP="00E95807">
      <w:pPr>
        <w:shd w:val="clear" w:color="auto" w:fill="FFFFFF"/>
        <w:spacing w:line="280" w:lineRule="exact"/>
        <w:ind w:left="38"/>
        <w:jc w:val="center"/>
        <w:rPr>
          <w:sz w:val="28"/>
          <w:szCs w:val="28"/>
        </w:rPr>
      </w:pPr>
    </w:p>
    <w:tbl>
      <w:tblPr>
        <w:tblW w:w="9274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2127"/>
        <w:gridCol w:w="7080"/>
        <w:gridCol w:w="67"/>
      </w:tblGrid>
      <w:tr w:rsidR="00DE063F" w:rsidRPr="00973962" w:rsidTr="00F32614">
        <w:trPr>
          <w:gridAfter w:val="1"/>
          <w:wAfter w:w="67" w:type="dxa"/>
          <w:trHeight w:val="1306"/>
        </w:trPr>
        <w:tc>
          <w:tcPr>
            <w:tcW w:w="2127" w:type="dxa"/>
          </w:tcPr>
          <w:p w:rsidR="00DE063F" w:rsidRPr="00973962" w:rsidRDefault="00DE063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73962">
              <w:rPr>
                <w:spacing w:val="-4"/>
                <w:sz w:val="28"/>
                <w:szCs w:val="28"/>
              </w:rPr>
              <w:t>Наименование</w:t>
            </w:r>
          </w:p>
          <w:p w:rsidR="00DE063F" w:rsidRPr="00973962" w:rsidRDefault="001C1DC6" w:rsidP="000C28DD">
            <w:pPr>
              <w:shd w:val="clear" w:color="auto" w:fill="FFFFFF"/>
              <w:tabs>
                <w:tab w:val="left" w:pos="2976"/>
              </w:tabs>
              <w:ind w:left="10"/>
              <w:jc w:val="both"/>
              <w:rPr>
                <w:spacing w:val="-4"/>
                <w:sz w:val="28"/>
                <w:szCs w:val="28"/>
              </w:rPr>
            </w:pPr>
            <w:r w:rsidRPr="00973962">
              <w:rPr>
                <w:spacing w:val="-5"/>
                <w:sz w:val="28"/>
                <w:szCs w:val="28"/>
              </w:rPr>
              <w:t>П</w:t>
            </w:r>
            <w:r w:rsidR="00DE063F" w:rsidRPr="00973962">
              <w:rPr>
                <w:spacing w:val="-5"/>
                <w:sz w:val="28"/>
                <w:szCs w:val="28"/>
              </w:rPr>
              <w:t>рограммы</w:t>
            </w:r>
            <w:r w:rsidR="00DE063F" w:rsidRPr="00973962">
              <w:rPr>
                <w:sz w:val="28"/>
                <w:szCs w:val="28"/>
              </w:rPr>
              <w:tab/>
            </w:r>
          </w:p>
        </w:tc>
        <w:tc>
          <w:tcPr>
            <w:tcW w:w="7080" w:type="dxa"/>
          </w:tcPr>
          <w:p w:rsidR="001B3801" w:rsidRPr="00973962" w:rsidRDefault="007F4ECB" w:rsidP="000C28DD">
            <w:pPr>
              <w:jc w:val="both"/>
              <w:rPr>
                <w:sz w:val="28"/>
                <w:szCs w:val="28"/>
              </w:rPr>
            </w:pPr>
            <w:r w:rsidRPr="00973962">
              <w:rPr>
                <w:spacing w:val="-1"/>
                <w:sz w:val="28"/>
                <w:szCs w:val="28"/>
              </w:rPr>
              <w:t>м</w:t>
            </w:r>
            <w:r w:rsidR="00DE063F" w:rsidRPr="00973962">
              <w:rPr>
                <w:spacing w:val="-1"/>
                <w:sz w:val="28"/>
                <w:szCs w:val="28"/>
              </w:rPr>
              <w:t xml:space="preserve">униципальная программа </w:t>
            </w:r>
            <w:r w:rsidR="001B3801" w:rsidRPr="00973962">
              <w:rPr>
                <w:sz w:val="28"/>
                <w:szCs w:val="28"/>
              </w:rPr>
              <w:t>«Благоустройство населенных пунктов Новоалександровского района и улучшение условий проживания населения»</w:t>
            </w:r>
          </w:p>
          <w:p w:rsidR="00DE063F" w:rsidRPr="00973962" w:rsidRDefault="00507477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73962">
              <w:rPr>
                <w:sz w:val="28"/>
                <w:szCs w:val="28"/>
              </w:rPr>
              <w:t xml:space="preserve"> </w:t>
            </w:r>
            <w:r w:rsidR="001C1DC6" w:rsidRPr="00973962">
              <w:rPr>
                <w:sz w:val="28"/>
                <w:szCs w:val="28"/>
              </w:rPr>
              <w:t>(далее - П</w:t>
            </w:r>
            <w:r w:rsidR="00DE063F" w:rsidRPr="00973962">
              <w:rPr>
                <w:sz w:val="28"/>
                <w:szCs w:val="28"/>
              </w:rPr>
              <w:t>рограмма)</w:t>
            </w:r>
          </w:p>
          <w:p w:rsidR="007F4ECB" w:rsidRPr="00973962" w:rsidRDefault="007F4ECB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DE063F" w:rsidRPr="00973962" w:rsidTr="00F32614">
        <w:trPr>
          <w:gridAfter w:val="1"/>
          <w:wAfter w:w="67" w:type="dxa"/>
          <w:trHeight w:val="2163"/>
        </w:trPr>
        <w:tc>
          <w:tcPr>
            <w:tcW w:w="2127" w:type="dxa"/>
          </w:tcPr>
          <w:p w:rsidR="00DE063F" w:rsidRPr="00973962" w:rsidRDefault="00DE063F" w:rsidP="000C28DD">
            <w:pPr>
              <w:shd w:val="clear" w:color="auto" w:fill="FFFFFF"/>
              <w:tabs>
                <w:tab w:val="left" w:pos="2986"/>
              </w:tabs>
              <w:ind w:left="14"/>
              <w:jc w:val="both"/>
              <w:rPr>
                <w:sz w:val="28"/>
                <w:szCs w:val="28"/>
              </w:rPr>
            </w:pPr>
            <w:r w:rsidRPr="00973962">
              <w:rPr>
                <w:spacing w:val="-4"/>
                <w:sz w:val="28"/>
                <w:szCs w:val="28"/>
              </w:rPr>
              <w:t xml:space="preserve">Ответственный </w:t>
            </w:r>
            <w:r w:rsidR="008D38A0" w:rsidRPr="00973962">
              <w:rPr>
                <w:spacing w:val="-4"/>
                <w:sz w:val="28"/>
                <w:szCs w:val="28"/>
              </w:rPr>
              <w:t>исполнитель</w:t>
            </w:r>
            <w:r w:rsidR="001C1DC6" w:rsidRPr="00973962">
              <w:rPr>
                <w:spacing w:val="-6"/>
                <w:sz w:val="28"/>
                <w:szCs w:val="28"/>
              </w:rPr>
              <w:t xml:space="preserve"> П</w:t>
            </w:r>
            <w:r w:rsidR="008D38A0" w:rsidRPr="00973962">
              <w:rPr>
                <w:spacing w:val="-6"/>
                <w:sz w:val="28"/>
                <w:szCs w:val="28"/>
              </w:rPr>
              <w:t>рограммы</w:t>
            </w:r>
            <w:r w:rsidRPr="00973962">
              <w:rPr>
                <w:sz w:val="28"/>
                <w:szCs w:val="28"/>
              </w:rPr>
              <w:tab/>
            </w:r>
          </w:p>
          <w:p w:rsidR="007F4ECB" w:rsidRPr="00973962" w:rsidRDefault="007F4ECB" w:rsidP="000C28DD">
            <w:pPr>
              <w:shd w:val="clear" w:color="auto" w:fill="FFFFFF"/>
              <w:tabs>
                <w:tab w:val="left" w:pos="2986"/>
              </w:tabs>
              <w:jc w:val="both"/>
              <w:rPr>
                <w:spacing w:val="-4"/>
                <w:sz w:val="28"/>
                <w:szCs w:val="28"/>
              </w:rPr>
            </w:pPr>
          </w:p>
          <w:p w:rsidR="007F4ECB" w:rsidRPr="00973962" w:rsidRDefault="007F4ECB" w:rsidP="000C28DD">
            <w:pPr>
              <w:shd w:val="clear" w:color="auto" w:fill="FFFFFF"/>
              <w:tabs>
                <w:tab w:val="left" w:pos="2986"/>
              </w:tabs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7080" w:type="dxa"/>
          </w:tcPr>
          <w:p w:rsidR="007F4ECB" w:rsidRPr="00973962" w:rsidRDefault="00DE063F" w:rsidP="000C28DD">
            <w:pPr>
              <w:shd w:val="clear" w:color="auto" w:fill="FFFFFF"/>
              <w:tabs>
                <w:tab w:val="left" w:pos="2986"/>
              </w:tabs>
              <w:ind w:left="14"/>
              <w:jc w:val="both"/>
              <w:rPr>
                <w:spacing w:val="-1"/>
                <w:sz w:val="28"/>
                <w:szCs w:val="28"/>
              </w:rPr>
            </w:pPr>
            <w:r w:rsidRPr="00973962">
              <w:rPr>
                <w:spacing w:val="-1"/>
                <w:sz w:val="28"/>
                <w:szCs w:val="28"/>
              </w:rPr>
              <w:t xml:space="preserve"> Администрация Новоалександровского</w:t>
            </w:r>
            <w:r w:rsidR="008D38A0" w:rsidRPr="00973962">
              <w:rPr>
                <w:spacing w:val="-1"/>
                <w:sz w:val="28"/>
                <w:szCs w:val="28"/>
              </w:rPr>
              <w:t xml:space="preserve"> </w:t>
            </w:r>
            <w:r w:rsidR="008245DF">
              <w:rPr>
                <w:spacing w:val="-1"/>
                <w:sz w:val="28"/>
                <w:szCs w:val="28"/>
              </w:rPr>
              <w:t>муниципального</w:t>
            </w:r>
            <w:r w:rsidR="001C24DC" w:rsidRPr="00973962">
              <w:rPr>
                <w:spacing w:val="-1"/>
                <w:sz w:val="28"/>
                <w:szCs w:val="28"/>
              </w:rPr>
              <w:t xml:space="preserve"> округа</w:t>
            </w:r>
            <w:r w:rsidRPr="00973962">
              <w:rPr>
                <w:spacing w:val="-1"/>
                <w:sz w:val="28"/>
                <w:szCs w:val="28"/>
              </w:rPr>
              <w:t xml:space="preserve"> Ставропольского края </w:t>
            </w:r>
            <w:r w:rsidRPr="00973962">
              <w:rPr>
                <w:spacing w:val="-3"/>
                <w:sz w:val="28"/>
                <w:szCs w:val="28"/>
              </w:rPr>
              <w:t xml:space="preserve">(отдел </w:t>
            </w:r>
            <w:r w:rsidR="00124FB0" w:rsidRPr="00973962">
              <w:rPr>
                <w:spacing w:val="-3"/>
                <w:sz w:val="28"/>
                <w:szCs w:val="28"/>
              </w:rPr>
              <w:t>жилищно-коммунального</w:t>
            </w:r>
            <w:r w:rsidRPr="00973962">
              <w:rPr>
                <w:spacing w:val="-3"/>
                <w:sz w:val="28"/>
                <w:szCs w:val="28"/>
              </w:rPr>
              <w:t xml:space="preserve"> хозяйства администрации</w:t>
            </w:r>
            <w:r w:rsidR="008D38A0" w:rsidRPr="00973962">
              <w:rPr>
                <w:spacing w:val="-3"/>
                <w:sz w:val="28"/>
                <w:szCs w:val="28"/>
              </w:rPr>
              <w:t xml:space="preserve"> </w:t>
            </w:r>
            <w:r w:rsidRPr="00973962">
              <w:rPr>
                <w:spacing w:val="-1"/>
                <w:sz w:val="28"/>
                <w:szCs w:val="28"/>
              </w:rPr>
              <w:t xml:space="preserve">Новоалександровского </w:t>
            </w:r>
            <w:r w:rsidR="008245DF">
              <w:rPr>
                <w:spacing w:val="-1"/>
                <w:sz w:val="28"/>
                <w:szCs w:val="28"/>
              </w:rPr>
              <w:t>муниципального</w:t>
            </w:r>
            <w:r w:rsidR="001C24DC" w:rsidRPr="00973962">
              <w:rPr>
                <w:spacing w:val="-1"/>
                <w:sz w:val="28"/>
                <w:szCs w:val="28"/>
              </w:rPr>
              <w:t xml:space="preserve"> округа </w:t>
            </w:r>
            <w:r w:rsidRPr="00973962">
              <w:rPr>
                <w:sz w:val="28"/>
                <w:szCs w:val="28"/>
              </w:rPr>
              <w:t>Ставропольского края (далее - администрация</w:t>
            </w:r>
            <w:r w:rsidRPr="00973962">
              <w:rPr>
                <w:sz w:val="28"/>
                <w:szCs w:val="28"/>
              </w:rPr>
              <w:br/>
            </w:r>
            <w:r w:rsidRPr="00973962">
              <w:rPr>
                <w:spacing w:val="-1"/>
                <w:sz w:val="28"/>
                <w:szCs w:val="28"/>
              </w:rPr>
              <w:t xml:space="preserve">Новоалександровского </w:t>
            </w:r>
            <w:r w:rsidR="008245DF">
              <w:rPr>
                <w:spacing w:val="-1"/>
                <w:sz w:val="28"/>
                <w:szCs w:val="28"/>
              </w:rPr>
              <w:t>муниципального</w:t>
            </w:r>
            <w:r w:rsidR="001C24DC" w:rsidRPr="00973962">
              <w:rPr>
                <w:spacing w:val="-1"/>
                <w:sz w:val="28"/>
                <w:szCs w:val="28"/>
              </w:rPr>
              <w:t xml:space="preserve"> округа</w:t>
            </w:r>
            <w:r w:rsidR="007F4ECB" w:rsidRPr="00973962">
              <w:rPr>
                <w:spacing w:val="-1"/>
                <w:sz w:val="28"/>
                <w:szCs w:val="28"/>
              </w:rPr>
              <w:t>)</w:t>
            </w:r>
          </w:p>
        </w:tc>
      </w:tr>
      <w:tr w:rsidR="007F4ECB" w:rsidRPr="00973962" w:rsidTr="00F32614">
        <w:trPr>
          <w:gridAfter w:val="1"/>
          <w:wAfter w:w="67" w:type="dxa"/>
          <w:trHeight w:val="690"/>
        </w:trPr>
        <w:tc>
          <w:tcPr>
            <w:tcW w:w="2127" w:type="dxa"/>
          </w:tcPr>
          <w:p w:rsidR="007F4ECB" w:rsidRPr="00973962" w:rsidRDefault="00317C0A" w:rsidP="000C28DD">
            <w:pPr>
              <w:shd w:val="clear" w:color="auto" w:fill="FFFFFF"/>
              <w:tabs>
                <w:tab w:val="left" w:pos="2986"/>
              </w:tabs>
              <w:ind w:lef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</w:t>
            </w:r>
          </w:p>
          <w:p w:rsidR="007F4ECB" w:rsidRPr="00973962" w:rsidRDefault="007F4ECB" w:rsidP="000C28DD">
            <w:pPr>
              <w:shd w:val="clear" w:color="auto" w:fill="FFFFFF"/>
              <w:ind w:left="14"/>
              <w:jc w:val="both"/>
              <w:rPr>
                <w:spacing w:val="-4"/>
                <w:sz w:val="28"/>
                <w:szCs w:val="28"/>
              </w:rPr>
            </w:pPr>
            <w:r w:rsidRPr="00973962">
              <w:rPr>
                <w:spacing w:val="-2"/>
                <w:sz w:val="28"/>
                <w:szCs w:val="28"/>
              </w:rPr>
              <w:t>Программы</w:t>
            </w:r>
          </w:p>
        </w:tc>
        <w:tc>
          <w:tcPr>
            <w:tcW w:w="7080" w:type="dxa"/>
          </w:tcPr>
          <w:p w:rsidR="007F4ECB" w:rsidRDefault="007F4ECB" w:rsidP="000C28DD">
            <w:pPr>
              <w:shd w:val="clear" w:color="auto" w:fill="FFFFFF"/>
              <w:tabs>
                <w:tab w:val="left" w:pos="2981"/>
              </w:tabs>
              <w:ind w:left="14"/>
              <w:jc w:val="both"/>
              <w:rPr>
                <w:sz w:val="28"/>
                <w:szCs w:val="28"/>
              </w:rPr>
            </w:pPr>
            <w:r w:rsidRPr="00973962">
              <w:rPr>
                <w:sz w:val="28"/>
                <w:szCs w:val="28"/>
              </w:rPr>
              <w:t xml:space="preserve"> Территориальные отделы администрации </w:t>
            </w:r>
            <w:r w:rsidR="004651F3" w:rsidRPr="00973962">
              <w:rPr>
                <w:sz w:val="28"/>
                <w:szCs w:val="28"/>
              </w:rPr>
              <w:t>Новоалександровского</w:t>
            </w:r>
            <w:r w:rsidRPr="00973962">
              <w:rPr>
                <w:sz w:val="28"/>
                <w:szCs w:val="28"/>
              </w:rPr>
              <w:t xml:space="preserve"> </w:t>
            </w:r>
            <w:r w:rsidR="008245DF">
              <w:rPr>
                <w:sz w:val="28"/>
                <w:szCs w:val="28"/>
              </w:rPr>
              <w:t>муниципального</w:t>
            </w:r>
            <w:r w:rsidRPr="00973962">
              <w:rPr>
                <w:sz w:val="28"/>
                <w:szCs w:val="28"/>
              </w:rPr>
              <w:t xml:space="preserve"> округа Ставропольского края</w:t>
            </w:r>
          </w:p>
          <w:p w:rsidR="004C55C1" w:rsidRPr="00973962" w:rsidRDefault="004C55C1" w:rsidP="000C28DD">
            <w:pPr>
              <w:shd w:val="clear" w:color="auto" w:fill="FFFFFF"/>
              <w:tabs>
                <w:tab w:val="left" w:pos="2981"/>
              </w:tabs>
              <w:ind w:left="14"/>
              <w:jc w:val="both"/>
              <w:rPr>
                <w:spacing w:val="-1"/>
                <w:sz w:val="28"/>
                <w:szCs w:val="28"/>
              </w:rPr>
            </w:pPr>
          </w:p>
        </w:tc>
      </w:tr>
      <w:tr w:rsidR="00E909BD" w:rsidRPr="00973962" w:rsidTr="00F32614">
        <w:trPr>
          <w:gridAfter w:val="1"/>
          <w:wAfter w:w="67" w:type="dxa"/>
          <w:trHeight w:val="1572"/>
        </w:trPr>
        <w:tc>
          <w:tcPr>
            <w:tcW w:w="2127" w:type="dxa"/>
          </w:tcPr>
          <w:p w:rsidR="00E909BD" w:rsidRPr="00973962" w:rsidRDefault="001C1DC6" w:rsidP="000C28DD">
            <w:pPr>
              <w:shd w:val="clear" w:color="auto" w:fill="FFFFFF"/>
              <w:tabs>
                <w:tab w:val="left" w:pos="2986"/>
              </w:tabs>
              <w:ind w:left="14"/>
              <w:jc w:val="both"/>
              <w:rPr>
                <w:spacing w:val="-4"/>
                <w:sz w:val="28"/>
                <w:szCs w:val="28"/>
              </w:rPr>
            </w:pPr>
            <w:r w:rsidRPr="00973962">
              <w:rPr>
                <w:spacing w:val="-4"/>
                <w:sz w:val="28"/>
                <w:szCs w:val="28"/>
              </w:rPr>
              <w:t>Участники П</w:t>
            </w:r>
            <w:r w:rsidR="00E909BD" w:rsidRPr="00973962">
              <w:rPr>
                <w:spacing w:val="-4"/>
                <w:sz w:val="28"/>
                <w:szCs w:val="28"/>
              </w:rPr>
              <w:t>рограммы</w:t>
            </w:r>
          </w:p>
        </w:tc>
        <w:tc>
          <w:tcPr>
            <w:tcW w:w="7080" w:type="dxa"/>
          </w:tcPr>
          <w:p w:rsidR="00E909BD" w:rsidRPr="00973962" w:rsidRDefault="00E909BD" w:rsidP="000C28DD">
            <w:pPr>
              <w:shd w:val="clear" w:color="auto" w:fill="FFFFFF"/>
              <w:tabs>
                <w:tab w:val="left" w:pos="2986"/>
              </w:tabs>
              <w:ind w:left="14"/>
              <w:jc w:val="both"/>
              <w:rPr>
                <w:spacing w:val="-1"/>
                <w:sz w:val="28"/>
                <w:szCs w:val="28"/>
              </w:rPr>
            </w:pPr>
            <w:r w:rsidRPr="00973962">
              <w:rPr>
                <w:spacing w:val="-1"/>
                <w:sz w:val="28"/>
                <w:szCs w:val="28"/>
              </w:rPr>
              <w:t>- Государственные унитарные предприятия Ставропольского края</w:t>
            </w:r>
          </w:p>
          <w:p w:rsidR="00E909BD" w:rsidRPr="00973962" w:rsidRDefault="00E909BD" w:rsidP="000C28DD">
            <w:pPr>
              <w:shd w:val="clear" w:color="auto" w:fill="FFFFFF"/>
              <w:tabs>
                <w:tab w:val="left" w:pos="2986"/>
              </w:tabs>
              <w:ind w:left="14"/>
              <w:jc w:val="both"/>
              <w:rPr>
                <w:spacing w:val="-1"/>
                <w:sz w:val="28"/>
                <w:szCs w:val="28"/>
              </w:rPr>
            </w:pPr>
            <w:r w:rsidRPr="00973962">
              <w:rPr>
                <w:spacing w:val="-1"/>
                <w:sz w:val="28"/>
                <w:szCs w:val="28"/>
              </w:rPr>
              <w:t xml:space="preserve">- Муниципальные предприятия и учреждения администрации Новоалександровского </w:t>
            </w:r>
            <w:r w:rsidR="008245DF">
              <w:rPr>
                <w:spacing w:val="-1"/>
                <w:sz w:val="28"/>
                <w:szCs w:val="28"/>
              </w:rPr>
              <w:t>муниципального</w:t>
            </w:r>
            <w:r w:rsidRPr="00973962">
              <w:rPr>
                <w:spacing w:val="-1"/>
                <w:sz w:val="28"/>
                <w:szCs w:val="28"/>
              </w:rPr>
              <w:t xml:space="preserve"> округа Ставропольского края</w:t>
            </w:r>
          </w:p>
          <w:p w:rsidR="00E909BD" w:rsidRPr="00973962" w:rsidRDefault="00E909BD" w:rsidP="000C28DD">
            <w:pPr>
              <w:shd w:val="clear" w:color="auto" w:fill="FFFFFF"/>
              <w:tabs>
                <w:tab w:val="left" w:pos="2986"/>
              </w:tabs>
              <w:ind w:left="14"/>
              <w:jc w:val="both"/>
              <w:rPr>
                <w:spacing w:val="-1"/>
                <w:sz w:val="28"/>
                <w:szCs w:val="28"/>
              </w:rPr>
            </w:pPr>
            <w:r w:rsidRPr="00973962">
              <w:rPr>
                <w:spacing w:val="-1"/>
                <w:sz w:val="28"/>
                <w:szCs w:val="28"/>
              </w:rPr>
              <w:t>- Ресурсоснабжающие</w:t>
            </w:r>
            <w:r w:rsidR="00124FB0" w:rsidRPr="00973962">
              <w:rPr>
                <w:spacing w:val="-1"/>
                <w:sz w:val="28"/>
                <w:szCs w:val="28"/>
              </w:rPr>
              <w:t xml:space="preserve"> организации и</w:t>
            </w:r>
            <w:r w:rsidRPr="00973962">
              <w:rPr>
                <w:spacing w:val="-1"/>
                <w:sz w:val="28"/>
                <w:szCs w:val="28"/>
              </w:rPr>
              <w:t xml:space="preserve"> предприятия</w:t>
            </w:r>
            <w:r w:rsidR="00393440" w:rsidRPr="00973962">
              <w:rPr>
                <w:spacing w:val="-1"/>
                <w:sz w:val="28"/>
                <w:szCs w:val="28"/>
              </w:rPr>
              <w:t xml:space="preserve"> </w:t>
            </w:r>
            <w:r w:rsidRPr="00973962">
              <w:rPr>
                <w:spacing w:val="-1"/>
                <w:sz w:val="28"/>
                <w:szCs w:val="28"/>
              </w:rPr>
              <w:t xml:space="preserve">оказывающие услуги </w:t>
            </w:r>
            <w:r w:rsidR="005311FB" w:rsidRPr="00973962">
              <w:rPr>
                <w:spacing w:val="-1"/>
                <w:sz w:val="28"/>
                <w:szCs w:val="28"/>
              </w:rPr>
              <w:t>по водоснабжению населения</w:t>
            </w:r>
          </w:p>
          <w:p w:rsidR="00E909BD" w:rsidRPr="00973962" w:rsidRDefault="00E909BD" w:rsidP="000C28DD">
            <w:pPr>
              <w:shd w:val="clear" w:color="auto" w:fill="FFFFFF"/>
              <w:tabs>
                <w:tab w:val="left" w:pos="2986"/>
              </w:tabs>
              <w:ind w:left="14"/>
              <w:jc w:val="both"/>
              <w:rPr>
                <w:spacing w:val="-1"/>
                <w:sz w:val="28"/>
                <w:szCs w:val="28"/>
              </w:rPr>
            </w:pPr>
          </w:p>
        </w:tc>
      </w:tr>
      <w:tr w:rsidR="00DE063F" w:rsidRPr="00973962" w:rsidTr="00F32614">
        <w:trPr>
          <w:gridAfter w:val="1"/>
          <w:wAfter w:w="67" w:type="dxa"/>
          <w:trHeight w:val="1503"/>
        </w:trPr>
        <w:tc>
          <w:tcPr>
            <w:tcW w:w="2127" w:type="dxa"/>
          </w:tcPr>
          <w:p w:rsidR="00DE063F" w:rsidRPr="00973962" w:rsidRDefault="00DE063F" w:rsidP="000C28DD">
            <w:pPr>
              <w:shd w:val="clear" w:color="auto" w:fill="FFFFFF"/>
              <w:tabs>
                <w:tab w:val="left" w:pos="2990"/>
              </w:tabs>
              <w:ind w:left="24"/>
              <w:jc w:val="both"/>
              <w:rPr>
                <w:spacing w:val="-5"/>
                <w:sz w:val="28"/>
                <w:szCs w:val="28"/>
              </w:rPr>
            </w:pPr>
            <w:r w:rsidRPr="00973962">
              <w:rPr>
                <w:spacing w:val="-5"/>
                <w:sz w:val="28"/>
                <w:szCs w:val="28"/>
              </w:rPr>
              <w:t>Основные</w:t>
            </w:r>
          </w:p>
          <w:p w:rsidR="00DE063F" w:rsidRPr="00973962" w:rsidRDefault="00DE063F" w:rsidP="000C28DD">
            <w:pPr>
              <w:shd w:val="clear" w:color="auto" w:fill="FFFFFF"/>
              <w:tabs>
                <w:tab w:val="left" w:pos="2981"/>
              </w:tabs>
              <w:ind w:left="19"/>
              <w:jc w:val="both"/>
              <w:rPr>
                <w:spacing w:val="-4"/>
                <w:sz w:val="28"/>
                <w:szCs w:val="28"/>
              </w:rPr>
            </w:pPr>
            <w:r w:rsidRPr="00973962">
              <w:rPr>
                <w:spacing w:val="-4"/>
                <w:sz w:val="28"/>
                <w:szCs w:val="28"/>
              </w:rPr>
              <w:t>мероприятия</w:t>
            </w:r>
          </w:p>
          <w:p w:rsidR="00DE063F" w:rsidRPr="00973962" w:rsidRDefault="001C1DC6" w:rsidP="000C28DD">
            <w:pPr>
              <w:shd w:val="clear" w:color="auto" w:fill="FFFFFF"/>
              <w:tabs>
                <w:tab w:val="left" w:pos="2995"/>
              </w:tabs>
              <w:ind w:left="24"/>
              <w:jc w:val="both"/>
              <w:rPr>
                <w:spacing w:val="-4"/>
                <w:sz w:val="28"/>
                <w:szCs w:val="28"/>
              </w:rPr>
            </w:pPr>
            <w:r w:rsidRPr="00973962">
              <w:rPr>
                <w:spacing w:val="-4"/>
                <w:sz w:val="28"/>
                <w:szCs w:val="28"/>
              </w:rPr>
              <w:t>П</w:t>
            </w:r>
            <w:r w:rsidR="00DE063F" w:rsidRPr="00973962">
              <w:rPr>
                <w:spacing w:val="-4"/>
                <w:sz w:val="28"/>
                <w:szCs w:val="28"/>
              </w:rPr>
              <w:t>рограммы</w:t>
            </w:r>
          </w:p>
          <w:p w:rsidR="00DE063F" w:rsidRPr="00973962" w:rsidRDefault="00DE063F" w:rsidP="000C28DD">
            <w:pPr>
              <w:tabs>
                <w:tab w:val="left" w:pos="2976"/>
              </w:tabs>
              <w:jc w:val="both"/>
              <w:rPr>
                <w:spacing w:val="-3"/>
                <w:sz w:val="28"/>
                <w:szCs w:val="28"/>
              </w:rPr>
            </w:pPr>
          </w:p>
        </w:tc>
        <w:tc>
          <w:tcPr>
            <w:tcW w:w="7080" w:type="dxa"/>
          </w:tcPr>
          <w:p w:rsidR="00534A55" w:rsidRPr="005655DD" w:rsidRDefault="007F4ECB" w:rsidP="005655DD">
            <w:pPr>
              <w:shd w:val="clear" w:color="auto" w:fill="FFFFFF"/>
              <w:tabs>
                <w:tab w:val="left" w:pos="2995"/>
              </w:tabs>
              <w:ind w:left="33"/>
              <w:jc w:val="both"/>
              <w:rPr>
                <w:sz w:val="28"/>
                <w:szCs w:val="28"/>
              </w:rPr>
            </w:pPr>
            <w:r w:rsidRPr="00973962">
              <w:rPr>
                <w:spacing w:val="-3"/>
                <w:sz w:val="28"/>
                <w:szCs w:val="28"/>
              </w:rPr>
              <w:t>Основное мероприятие «</w:t>
            </w:r>
            <w:r w:rsidR="0055691C" w:rsidRPr="00973962">
              <w:rPr>
                <w:spacing w:val="-3"/>
                <w:sz w:val="28"/>
                <w:szCs w:val="28"/>
              </w:rPr>
              <w:t>Капитальный ремонт</w:t>
            </w:r>
            <w:r w:rsidR="00844001">
              <w:rPr>
                <w:spacing w:val="-3"/>
                <w:sz w:val="28"/>
                <w:szCs w:val="28"/>
              </w:rPr>
              <w:t xml:space="preserve"> </w:t>
            </w:r>
            <w:r w:rsidR="008245DF">
              <w:rPr>
                <w:spacing w:val="-3"/>
                <w:sz w:val="28"/>
                <w:szCs w:val="28"/>
              </w:rPr>
              <w:t>муниципальног</w:t>
            </w:r>
            <w:r w:rsidR="00844001">
              <w:rPr>
                <w:spacing w:val="-3"/>
                <w:sz w:val="28"/>
                <w:szCs w:val="28"/>
              </w:rPr>
              <w:t>о жилищного фонда</w:t>
            </w:r>
            <w:r w:rsidRPr="00973962">
              <w:rPr>
                <w:spacing w:val="-3"/>
                <w:sz w:val="28"/>
                <w:szCs w:val="28"/>
              </w:rPr>
              <w:t>»</w:t>
            </w:r>
            <w:r w:rsidR="00DE063F" w:rsidRPr="00973962">
              <w:rPr>
                <w:spacing w:val="-1"/>
                <w:sz w:val="28"/>
                <w:szCs w:val="28"/>
              </w:rPr>
              <w:t>;</w:t>
            </w:r>
          </w:p>
          <w:p w:rsidR="00534A55" w:rsidRPr="005655DD" w:rsidRDefault="007F4ECB" w:rsidP="005655DD">
            <w:pPr>
              <w:shd w:val="clear" w:color="auto" w:fill="FFFFFF"/>
              <w:tabs>
                <w:tab w:val="left" w:pos="2995"/>
              </w:tabs>
              <w:ind w:left="33"/>
              <w:jc w:val="both"/>
              <w:rPr>
                <w:sz w:val="28"/>
                <w:szCs w:val="28"/>
              </w:rPr>
            </w:pPr>
            <w:r w:rsidRPr="00973962">
              <w:rPr>
                <w:spacing w:val="-3"/>
                <w:sz w:val="28"/>
                <w:szCs w:val="28"/>
              </w:rPr>
              <w:t>Основное мероприятие «</w:t>
            </w:r>
            <w:r w:rsidR="00844001">
              <w:rPr>
                <w:spacing w:val="-3"/>
                <w:sz w:val="28"/>
                <w:szCs w:val="28"/>
              </w:rPr>
              <w:t>С</w:t>
            </w:r>
            <w:r w:rsidR="00F66622" w:rsidRPr="00973962">
              <w:rPr>
                <w:spacing w:val="-1"/>
                <w:sz w:val="28"/>
                <w:szCs w:val="28"/>
              </w:rPr>
              <w:t>одержание</w:t>
            </w:r>
            <w:r w:rsidR="00844001">
              <w:rPr>
                <w:spacing w:val="-1"/>
                <w:sz w:val="28"/>
                <w:szCs w:val="28"/>
              </w:rPr>
              <w:t xml:space="preserve"> и модернизация</w:t>
            </w:r>
            <w:r w:rsidR="00F66622" w:rsidRPr="00973962">
              <w:rPr>
                <w:spacing w:val="-1"/>
                <w:sz w:val="28"/>
                <w:szCs w:val="28"/>
              </w:rPr>
              <w:t xml:space="preserve"> </w:t>
            </w:r>
            <w:r w:rsidR="006A1F64" w:rsidRPr="00973962">
              <w:rPr>
                <w:spacing w:val="-1"/>
                <w:sz w:val="28"/>
                <w:szCs w:val="28"/>
              </w:rPr>
              <w:t>инженерных сетей</w:t>
            </w:r>
            <w:r w:rsidRPr="00973962">
              <w:rPr>
                <w:spacing w:val="-1"/>
                <w:sz w:val="28"/>
                <w:szCs w:val="28"/>
              </w:rPr>
              <w:t>»</w:t>
            </w:r>
            <w:r w:rsidR="002B0C7F" w:rsidRPr="00973962">
              <w:rPr>
                <w:sz w:val="28"/>
                <w:szCs w:val="28"/>
              </w:rPr>
              <w:t>;</w:t>
            </w:r>
          </w:p>
          <w:p w:rsidR="00DE063F" w:rsidRPr="00973962" w:rsidRDefault="007F4ECB" w:rsidP="000C28DD">
            <w:pPr>
              <w:shd w:val="clear" w:color="auto" w:fill="FFFFFF"/>
              <w:tabs>
                <w:tab w:val="left" w:pos="2995"/>
              </w:tabs>
              <w:ind w:left="33"/>
              <w:jc w:val="both"/>
              <w:rPr>
                <w:sz w:val="28"/>
                <w:szCs w:val="28"/>
              </w:rPr>
            </w:pPr>
            <w:r w:rsidRPr="00973962">
              <w:rPr>
                <w:spacing w:val="-3"/>
                <w:sz w:val="28"/>
                <w:szCs w:val="28"/>
              </w:rPr>
              <w:t>Основное мероприятие «</w:t>
            </w:r>
            <w:r w:rsidR="006A1F64" w:rsidRPr="00973962">
              <w:rPr>
                <w:spacing w:val="-2"/>
                <w:sz w:val="28"/>
                <w:szCs w:val="28"/>
              </w:rPr>
              <w:t>Санитарная очистка и благоустройство территории</w:t>
            </w:r>
            <w:r w:rsidRPr="00973962">
              <w:rPr>
                <w:spacing w:val="-2"/>
                <w:sz w:val="28"/>
                <w:szCs w:val="28"/>
              </w:rPr>
              <w:t>»;</w:t>
            </w:r>
          </w:p>
        </w:tc>
      </w:tr>
      <w:tr w:rsidR="00DE063F" w:rsidRPr="00973962" w:rsidTr="00F32614">
        <w:trPr>
          <w:gridAfter w:val="1"/>
          <w:wAfter w:w="67" w:type="dxa"/>
          <w:trHeight w:val="1474"/>
        </w:trPr>
        <w:tc>
          <w:tcPr>
            <w:tcW w:w="2127" w:type="dxa"/>
          </w:tcPr>
          <w:p w:rsidR="000D2C9D" w:rsidRPr="00973962" w:rsidRDefault="000D2C9D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</w:p>
          <w:p w:rsidR="00F76C55" w:rsidRPr="00973962" w:rsidRDefault="00F76C55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</w:p>
          <w:p w:rsidR="00F76C55" w:rsidRPr="00973962" w:rsidRDefault="00F76C55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</w:p>
          <w:p w:rsidR="00F76C55" w:rsidRPr="00973962" w:rsidRDefault="00F76C55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</w:p>
          <w:p w:rsidR="00F76C55" w:rsidRPr="00973962" w:rsidRDefault="00F76C55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</w:p>
          <w:p w:rsidR="00F76C55" w:rsidRPr="00973962" w:rsidRDefault="00F76C55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</w:p>
          <w:p w:rsidR="00F76C55" w:rsidRPr="00973962" w:rsidRDefault="00F76C55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</w:p>
          <w:p w:rsidR="00534A55" w:rsidRDefault="00534A55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</w:p>
          <w:p w:rsidR="00534A55" w:rsidRDefault="00534A55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</w:p>
          <w:p w:rsidR="00534A55" w:rsidRDefault="00534A55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</w:p>
          <w:p w:rsidR="004651F3" w:rsidRDefault="004651F3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</w:p>
          <w:p w:rsidR="004651F3" w:rsidRDefault="004651F3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</w:p>
          <w:p w:rsidR="004651F3" w:rsidRDefault="004651F3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</w:p>
          <w:p w:rsidR="00F76C55" w:rsidRPr="00973962" w:rsidRDefault="00DE063F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  <w:r w:rsidRPr="00973962">
              <w:rPr>
                <w:spacing w:val="-4"/>
                <w:sz w:val="28"/>
                <w:szCs w:val="28"/>
              </w:rPr>
              <w:t xml:space="preserve">Цели </w:t>
            </w:r>
          </w:p>
          <w:p w:rsidR="00DE063F" w:rsidRDefault="001C1DC6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  <w:r w:rsidRPr="00973962">
              <w:rPr>
                <w:spacing w:val="-4"/>
                <w:sz w:val="28"/>
                <w:szCs w:val="28"/>
              </w:rPr>
              <w:t>П</w:t>
            </w:r>
            <w:r w:rsidR="00DE063F" w:rsidRPr="00973962">
              <w:rPr>
                <w:spacing w:val="-4"/>
                <w:sz w:val="28"/>
                <w:szCs w:val="28"/>
              </w:rPr>
              <w:t>рограммы</w:t>
            </w:r>
          </w:p>
          <w:p w:rsidR="004C55C1" w:rsidRDefault="004C55C1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</w:p>
          <w:p w:rsidR="004C55C1" w:rsidRPr="00973962" w:rsidRDefault="004C55C1" w:rsidP="000C28DD">
            <w:pPr>
              <w:shd w:val="clear" w:color="auto" w:fill="FFFFFF"/>
              <w:tabs>
                <w:tab w:val="left" w:pos="2995"/>
              </w:tabs>
              <w:jc w:val="both"/>
              <w:rPr>
                <w:spacing w:val="-4"/>
                <w:sz w:val="28"/>
                <w:szCs w:val="28"/>
              </w:rPr>
            </w:pPr>
            <w:r w:rsidRPr="00973962">
              <w:rPr>
                <w:spacing w:val="-2"/>
                <w:sz w:val="28"/>
                <w:szCs w:val="28"/>
              </w:rPr>
              <w:t>Индикаторы достижения целей Программы</w:t>
            </w:r>
          </w:p>
          <w:p w:rsidR="00DE063F" w:rsidRPr="00973962" w:rsidRDefault="00DE063F" w:rsidP="000C28DD">
            <w:pPr>
              <w:shd w:val="clear" w:color="auto" w:fill="FFFFFF"/>
              <w:tabs>
                <w:tab w:val="left" w:pos="3158"/>
              </w:tabs>
              <w:jc w:val="both"/>
              <w:rPr>
                <w:spacing w:val="-3"/>
                <w:sz w:val="28"/>
                <w:szCs w:val="28"/>
              </w:rPr>
            </w:pPr>
          </w:p>
        </w:tc>
        <w:tc>
          <w:tcPr>
            <w:tcW w:w="7080" w:type="dxa"/>
          </w:tcPr>
          <w:p w:rsidR="00534A55" w:rsidRDefault="00F76C55" w:rsidP="005655DD">
            <w:pPr>
              <w:shd w:val="clear" w:color="auto" w:fill="FFFFFF"/>
              <w:tabs>
                <w:tab w:val="left" w:pos="3158"/>
              </w:tabs>
              <w:ind w:left="33"/>
              <w:jc w:val="both"/>
              <w:rPr>
                <w:sz w:val="28"/>
                <w:szCs w:val="28"/>
              </w:rPr>
            </w:pPr>
            <w:r w:rsidRPr="00973962">
              <w:rPr>
                <w:sz w:val="28"/>
                <w:szCs w:val="28"/>
              </w:rPr>
              <w:lastRenderedPageBreak/>
              <w:t>Основное мероприятие «Улучшение жилищных условий молодых семей»;</w:t>
            </w:r>
          </w:p>
          <w:p w:rsidR="00F76C55" w:rsidRDefault="00F76C55" w:rsidP="000C28DD">
            <w:pPr>
              <w:shd w:val="clear" w:color="auto" w:fill="FFFFFF"/>
              <w:tabs>
                <w:tab w:val="left" w:pos="3158"/>
              </w:tabs>
              <w:ind w:left="33"/>
              <w:jc w:val="both"/>
              <w:rPr>
                <w:sz w:val="28"/>
                <w:szCs w:val="28"/>
              </w:rPr>
            </w:pPr>
            <w:r w:rsidRPr="00973962">
              <w:rPr>
                <w:sz w:val="28"/>
                <w:szCs w:val="28"/>
              </w:rPr>
              <w:t>Основное мероприятие "</w:t>
            </w:r>
            <w:r w:rsidR="00844001">
              <w:rPr>
                <w:sz w:val="28"/>
                <w:szCs w:val="28"/>
              </w:rPr>
              <w:t xml:space="preserve">Благоустройство территории Новоалександровского </w:t>
            </w:r>
            <w:r w:rsidR="008245DF">
              <w:rPr>
                <w:sz w:val="28"/>
                <w:szCs w:val="28"/>
              </w:rPr>
              <w:t>муниципального</w:t>
            </w:r>
            <w:r w:rsidR="00844001">
              <w:rPr>
                <w:sz w:val="28"/>
                <w:szCs w:val="28"/>
              </w:rPr>
              <w:t xml:space="preserve"> округа муниципальным казенным предприятием «Благоустройство»</w:t>
            </w:r>
            <w:r w:rsidRPr="00973962">
              <w:rPr>
                <w:sz w:val="28"/>
                <w:szCs w:val="28"/>
              </w:rPr>
              <w:t>.</w:t>
            </w:r>
          </w:p>
          <w:p w:rsidR="00F76C55" w:rsidRPr="00973962" w:rsidRDefault="004651F3" w:rsidP="000C28DD">
            <w:pPr>
              <w:shd w:val="clear" w:color="auto" w:fill="FFFFFF"/>
              <w:tabs>
                <w:tab w:val="left" w:pos="3158"/>
              </w:tabs>
              <w:ind w:left="33"/>
              <w:jc w:val="both"/>
              <w:rPr>
                <w:sz w:val="28"/>
                <w:szCs w:val="28"/>
              </w:rPr>
            </w:pPr>
            <w:r w:rsidRPr="004651F3">
              <w:rPr>
                <w:sz w:val="28"/>
                <w:szCs w:val="28"/>
              </w:rPr>
              <w:lastRenderedPageBreak/>
              <w:t>Реализация регионального проекта "Комплексная система обращения с твердыми коммунальными отходами"</w:t>
            </w:r>
          </w:p>
          <w:p w:rsidR="00844001" w:rsidRDefault="00844001" w:rsidP="000C28DD">
            <w:pPr>
              <w:shd w:val="clear" w:color="auto" w:fill="FFFFFF"/>
              <w:tabs>
                <w:tab w:val="left" w:pos="3158"/>
              </w:tabs>
              <w:ind w:left="33"/>
              <w:jc w:val="both"/>
              <w:rPr>
                <w:sz w:val="28"/>
                <w:szCs w:val="28"/>
              </w:rPr>
            </w:pPr>
          </w:p>
          <w:p w:rsidR="005E6367" w:rsidRDefault="008F0B03" w:rsidP="000C28DD">
            <w:pPr>
              <w:shd w:val="clear" w:color="auto" w:fill="FFFFFF"/>
              <w:tabs>
                <w:tab w:val="left" w:pos="3158"/>
              </w:tabs>
              <w:ind w:left="33"/>
              <w:jc w:val="both"/>
              <w:rPr>
                <w:sz w:val="28"/>
                <w:szCs w:val="28"/>
              </w:rPr>
            </w:pPr>
            <w:r w:rsidRPr="00973962">
              <w:rPr>
                <w:sz w:val="28"/>
                <w:szCs w:val="28"/>
              </w:rPr>
              <w:t>П</w:t>
            </w:r>
            <w:r w:rsidR="00AA7C8D" w:rsidRPr="00973962">
              <w:rPr>
                <w:sz w:val="28"/>
                <w:szCs w:val="28"/>
              </w:rPr>
              <w:t xml:space="preserve">ринятие мер </w:t>
            </w:r>
            <w:r w:rsidRPr="00973962">
              <w:rPr>
                <w:sz w:val="28"/>
                <w:szCs w:val="28"/>
              </w:rPr>
              <w:t xml:space="preserve">для своевременного </w:t>
            </w:r>
            <w:r w:rsidR="006A1F64" w:rsidRPr="00973962">
              <w:rPr>
                <w:sz w:val="28"/>
                <w:szCs w:val="28"/>
              </w:rPr>
              <w:t xml:space="preserve">предоставления коммунальных услуг надлежащего качества </w:t>
            </w:r>
            <w:r w:rsidRPr="00973962">
              <w:rPr>
                <w:sz w:val="28"/>
                <w:szCs w:val="28"/>
              </w:rPr>
              <w:t xml:space="preserve">и создание условий для комфортного проживания граждан </w:t>
            </w:r>
            <w:r w:rsidR="00132FC9" w:rsidRPr="00973962">
              <w:rPr>
                <w:sz w:val="28"/>
                <w:szCs w:val="28"/>
              </w:rPr>
              <w:t xml:space="preserve">на территории Новоалександровского </w:t>
            </w:r>
            <w:r w:rsidR="008245DF">
              <w:rPr>
                <w:spacing w:val="-1"/>
                <w:sz w:val="28"/>
                <w:szCs w:val="28"/>
              </w:rPr>
              <w:t>муниципального</w:t>
            </w:r>
            <w:r w:rsidR="00E06041" w:rsidRPr="00973962">
              <w:rPr>
                <w:spacing w:val="-1"/>
                <w:sz w:val="28"/>
                <w:szCs w:val="28"/>
              </w:rPr>
              <w:t xml:space="preserve"> округа</w:t>
            </w:r>
            <w:r w:rsidR="00132FC9" w:rsidRPr="00973962">
              <w:rPr>
                <w:sz w:val="28"/>
                <w:szCs w:val="28"/>
              </w:rPr>
              <w:t xml:space="preserve"> Ставропольского края</w:t>
            </w:r>
          </w:p>
          <w:p w:rsidR="00E57769" w:rsidRDefault="00E57769" w:rsidP="000C28DD">
            <w:pPr>
              <w:shd w:val="clear" w:color="auto" w:fill="FFFFFF"/>
              <w:tabs>
                <w:tab w:val="left" w:pos="3158"/>
              </w:tabs>
              <w:ind w:left="33"/>
              <w:jc w:val="both"/>
              <w:rPr>
                <w:sz w:val="28"/>
                <w:szCs w:val="28"/>
              </w:rPr>
            </w:pPr>
          </w:p>
          <w:p w:rsidR="004C55C1" w:rsidRPr="00973962" w:rsidRDefault="004C55C1" w:rsidP="000C28DD">
            <w:pPr>
              <w:shd w:val="clear" w:color="auto" w:fill="FFFFFF"/>
              <w:tabs>
                <w:tab w:val="left" w:pos="437"/>
                <w:tab w:val="left" w:pos="3902"/>
              </w:tabs>
              <w:jc w:val="both"/>
              <w:rPr>
                <w:sz w:val="28"/>
                <w:szCs w:val="28"/>
              </w:rPr>
            </w:pPr>
            <w:r w:rsidRPr="00973962">
              <w:rPr>
                <w:sz w:val="28"/>
                <w:szCs w:val="28"/>
                <w:shd w:val="clear" w:color="auto" w:fill="FFFFFF"/>
              </w:rPr>
              <w:t xml:space="preserve">Доля </w:t>
            </w:r>
            <w:r w:rsidR="00844001">
              <w:rPr>
                <w:sz w:val="28"/>
                <w:szCs w:val="28"/>
                <w:shd w:val="clear" w:color="auto" w:fill="FFFFFF"/>
              </w:rPr>
              <w:t xml:space="preserve">обращений </w:t>
            </w:r>
            <w:r w:rsidR="004651F3">
              <w:rPr>
                <w:sz w:val="28"/>
                <w:szCs w:val="28"/>
                <w:shd w:val="clear" w:color="auto" w:fill="FFFFFF"/>
              </w:rPr>
              <w:t>граждан,</w:t>
            </w:r>
            <w:r w:rsidR="00844001">
              <w:rPr>
                <w:sz w:val="28"/>
                <w:szCs w:val="28"/>
                <w:shd w:val="clear" w:color="auto" w:fill="FFFFFF"/>
              </w:rPr>
              <w:t xml:space="preserve"> поступивших в администрацию Новоалександровского </w:t>
            </w:r>
            <w:r w:rsidR="008245DF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="00844001">
              <w:rPr>
                <w:sz w:val="28"/>
                <w:szCs w:val="28"/>
                <w:shd w:val="clear" w:color="auto" w:fill="FFFFFF"/>
              </w:rPr>
              <w:t xml:space="preserve"> округа Ставропольского края с учетом численности населения к а</w:t>
            </w:r>
            <w:r w:rsidR="00317C0A">
              <w:rPr>
                <w:sz w:val="28"/>
                <w:szCs w:val="28"/>
                <w:shd w:val="clear" w:color="auto" w:fill="FFFFFF"/>
              </w:rPr>
              <w:t>налогичному периоду прошлого го</w:t>
            </w:r>
            <w:r w:rsidR="00844001">
              <w:rPr>
                <w:sz w:val="28"/>
                <w:szCs w:val="28"/>
                <w:shd w:val="clear" w:color="auto" w:fill="FFFFFF"/>
              </w:rPr>
              <w:t>да</w:t>
            </w:r>
          </w:p>
          <w:p w:rsidR="00E57769" w:rsidRPr="00973962" w:rsidRDefault="00E57769" w:rsidP="000C28DD">
            <w:pPr>
              <w:shd w:val="clear" w:color="auto" w:fill="FFFFFF"/>
              <w:tabs>
                <w:tab w:val="left" w:pos="3158"/>
              </w:tabs>
              <w:jc w:val="both"/>
              <w:rPr>
                <w:spacing w:val="-3"/>
                <w:sz w:val="28"/>
                <w:szCs w:val="28"/>
              </w:rPr>
            </w:pPr>
          </w:p>
        </w:tc>
      </w:tr>
      <w:tr w:rsidR="00DE3399" w:rsidRPr="00973962" w:rsidTr="00F32614">
        <w:trPr>
          <w:gridAfter w:val="1"/>
          <w:wAfter w:w="67" w:type="dxa"/>
          <w:trHeight w:val="692"/>
        </w:trPr>
        <w:tc>
          <w:tcPr>
            <w:tcW w:w="2127" w:type="dxa"/>
          </w:tcPr>
          <w:p w:rsidR="00DE3399" w:rsidRPr="00973962" w:rsidRDefault="00DE3399" w:rsidP="000C28DD">
            <w:pPr>
              <w:shd w:val="clear" w:color="auto" w:fill="FFFFFF"/>
              <w:tabs>
                <w:tab w:val="left" w:pos="2971"/>
              </w:tabs>
              <w:jc w:val="both"/>
              <w:rPr>
                <w:spacing w:val="-4"/>
                <w:sz w:val="28"/>
                <w:szCs w:val="28"/>
              </w:rPr>
            </w:pPr>
            <w:r w:rsidRPr="00973962">
              <w:rPr>
                <w:spacing w:val="-4"/>
                <w:sz w:val="28"/>
                <w:szCs w:val="28"/>
              </w:rPr>
              <w:lastRenderedPageBreak/>
              <w:t xml:space="preserve">Задачи </w:t>
            </w:r>
          </w:p>
          <w:p w:rsidR="00DE3399" w:rsidRPr="00973962" w:rsidRDefault="00DE3399" w:rsidP="000C28DD">
            <w:pPr>
              <w:shd w:val="clear" w:color="auto" w:fill="FFFFFF"/>
              <w:tabs>
                <w:tab w:val="left" w:pos="2971"/>
              </w:tabs>
              <w:jc w:val="both"/>
              <w:rPr>
                <w:spacing w:val="-4"/>
                <w:sz w:val="28"/>
                <w:szCs w:val="28"/>
              </w:rPr>
            </w:pPr>
            <w:r w:rsidRPr="00973962">
              <w:rPr>
                <w:spacing w:val="-4"/>
                <w:sz w:val="28"/>
                <w:szCs w:val="28"/>
              </w:rPr>
              <w:t xml:space="preserve">основных </w:t>
            </w:r>
          </w:p>
          <w:p w:rsidR="00DE3399" w:rsidRDefault="00DE3399" w:rsidP="000C28DD">
            <w:pPr>
              <w:shd w:val="clear" w:color="auto" w:fill="FFFFFF"/>
              <w:tabs>
                <w:tab w:val="left" w:pos="2971"/>
              </w:tabs>
              <w:jc w:val="both"/>
              <w:rPr>
                <w:spacing w:val="-4"/>
                <w:sz w:val="28"/>
                <w:szCs w:val="28"/>
              </w:rPr>
            </w:pPr>
            <w:r w:rsidRPr="00973962">
              <w:rPr>
                <w:spacing w:val="-4"/>
                <w:sz w:val="28"/>
                <w:szCs w:val="28"/>
              </w:rPr>
              <w:t xml:space="preserve">мероприятий </w:t>
            </w:r>
            <w:r w:rsidR="001C1DC6" w:rsidRPr="00973962">
              <w:rPr>
                <w:spacing w:val="-4"/>
                <w:sz w:val="28"/>
                <w:szCs w:val="28"/>
              </w:rPr>
              <w:t>П</w:t>
            </w:r>
            <w:r w:rsidRPr="00973962">
              <w:rPr>
                <w:spacing w:val="-4"/>
                <w:sz w:val="28"/>
                <w:szCs w:val="28"/>
              </w:rPr>
              <w:t>рограммы</w:t>
            </w:r>
          </w:p>
          <w:p w:rsidR="00ED0EB9" w:rsidRDefault="00ED0EB9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ED0EB9" w:rsidRDefault="00ED0EB9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ED0EB9" w:rsidRDefault="00ED0EB9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ED0EB9" w:rsidRDefault="00ED0EB9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ED0EB9" w:rsidRDefault="00ED0EB9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ED0EB9" w:rsidRDefault="00ED0EB9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ED0EB9" w:rsidRDefault="00ED0EB9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ED0EB9" w:rsidRDefault="00ED0EB9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ED0EB9" w:rsidRDefault="00ED0EB9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ED0EB9" w:rsidRDefault="00ED0EB9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ED0EB9" w:rsidRDefault="00ED0EB9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ED0EB9" w:rsidRDefault="00ED0EB9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ED0EB9" w:rsidRDefault="00ED0EB9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ED0EB9" w:rsidRDefault="00ED0EB9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FD272E" w:rsidRDefault="00FD272E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FD272E" w:rsidRDefault="00FD272E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FD272E" w:rsidRDefault="00FD272E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FD272E" w:rsidRDefault="00FD272E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FD272E" w:rsidRDefault="00FD272E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FD272E" w:rsidRDefault="00FD272E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534A55" w:rsidRDefault="00534A55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534A55" w:rsidRDefault="00534A55" w:rsidP="000C28DD">
            <w:pPr>
              <w:shd w:val="clear" w:color="auto" w:fill="FFFFFF"/>
              <w:tabs>
                <w:tab w:val="left" w:pos="2971"/>
              </w:tabs>
              <w:ind w:left="108"/>
              <w:jc w:val="both"/>
              <w:rPr>
                <w:spacing w:val="-4"/>
                <w:sz w:val="28"/>
                <w:szCs w:val="28"/>
              </w:rPr>
            </w:pPr>
          </w:p>
          <w:p w:rsidR="00ED0EB9" w:rsidRPr="00973962" w:rsidRDefault="00ED0EB9" w:rsidP="000C28DD">
            <w:pPr>
              <w:shd w:val="clear" w:color="auto" w:fill="FFFFFF"/>
              <w:tabs>
                <w:tab w:val="left" w:pos="2971"/>
              </w:tabs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Показатели решения задач (Целевые индикаторы)</w:t>
            </w:r>
          </w:p>
        </w:tc>
        <w:tc>
          <w:tcPr>
            <w:tcW w:w="7080" w:type="dxa"/>
          </w:tcPr>
          <w:p w:rsidR="009C4305" w:rsidRPr="00973962" w:rsidRDefault="00844001" w:rsidP="000C28DD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12"/>
                <w:tab w:val="left" w:pos="3158"/>
              </w:tabs>
              <w:ind w:left="0" w:firstLine="0"/>
              <w:jc w:val="both"/>
              <w:rPr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обязательных платежей в фонд капитального ремонта в целях проведения капитального ремонта общего имущества многоквартирных домов и предоставление жилых помещений </w:t>
            </w:r>
            <w:r w:rsidR="008245DF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жилого фонда по социальному найму на территории Новоалександровского </w:t>
            </w:r>
            <w:r w:rsidR="008245DF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Ставропольского края</w:t>
            </w:r>
            <w:r w:rsidR="008D126B" w:rsidRPr="00973962">
              <w:rPr>
                <w:sz w:val="28"/>
                <w:szCs w:val="28"/>
              </w:rPr>
              <w:t>;</w:t>
            </w:r>
          </w:p>
          <w:p w:rsidR="00776ACF" w:rsidRPr="00973962" w:rsidRDefault="00844001" w:rsidP="000C28DD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12"/>
                <w:tab w:val="left" w:pos="3158"/>
              </w:tabs>
              <w:ind w:left="0" w:firstLine="0"/>
              <w:jc w:val="both"/>
              <w:rPr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</w:t>
            </w:r>
            <w:r w:rsidR="000C2806" w:rsidRPr="00973962">
              <w:rPr>
                <w:sz w:val="28"/>
                <w:szCs w:val="28"/>
              </w:rPr>
              <w:t xml:space="preserve"> уличного освещения путем использования энергосберегающего оборудования </w:t>
            </w:r>
            <w:r w:rsidR="00B738D2" w:rsidRPr="00973962">
              <w:rPr>
                <w:sz w:val="28"/>
                <w:szCs w:val="28"/>
              </w:rPr>
              <w:t>и оптимизация режимов работы</w:t>
            </w:r>
            <w:r w:rsidR="00776ACF" w:rsidRPr="00973962">
              <w:rPr>
                <w:sz w:val="28"/>
                <w:szCs w:val="28"/>
              </w:rPr>
              <w:t xml:space="preserve"> на территории Новоалександровского </w:t>
            </w:r>
            <w:r w:rsidR="008245DF">
              <w:rPr>
                <w:spacing w:val="-1"/>
                <w:sz w:val="28"/>
                <w:szCs w:val="28"/>
              </w:rPr>
              <w:t>муниципального</w:t>
            </w:r>
            <w:r w:rsidR="00776ACF" w:rsidRPr="00973962">
              <w:rPr>
                <w:spacing w:val="-1"/>
                <w:sz w:val="28"/>
                <w:szCs w:val="28"/>
              </w:rPr>
              <w:t xml:space="preserve"> округа</w:t>
            </w:r>
            <w:r w:rsidR="00776ACF" w:rsidRPr="00973962">
              <w:rPr>
                <w:sz w:val="28"/>
                <w:szCs w:val="28"/>
              </w:rPr>
              <w:t xml:space="preserve"> Ставропольского края;</w:t>
            </w:r>
          </w:p>
          <w:p w:rsidR="00B738D2" w:rsidRPr="00FD272E" w:rsidRDefault="00844001" w:rsidP="000C28DD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12"/>
                <w:tab w:val="left" w:pos="3158"/>
              </w:tabs>
              <w:ind w:left="0" w:firstLine="0"/>
              <w:jc w:val="both"/>
              <w:rPr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B738D2" w:rsidRPr="00973962">
              <w:rPr>
                <w:sz w:val="28"/>
                <w:szCs w:val="28"/>
              </w:rPr>
              <w:t>карицидная обработка территории</w:t>
            </w:r>
            <w:r w:rsidR="00FD272E">
              <w:rPr>
                <w:sz w:val="28"/>
                <w:szCs w:val="28"/>
              </w:rPr>
              <w:t xml:space="preserve"> общественных</w:t>
            </w:r>
            <w:r w:rsidR="00B738D2" w:rsidRPr="00973962">
              <w:rPr>
                <w:sz w:val="28"/>
                <w:szCs w:val="28"/>
              </w:rPr>
              <w:t xml:space="preserve"> мест</w:t>
            </w:r>
            <w:r w:rsidR="00FD272E">
              <w:rPr>
                <w:sz w:val="28"/>
                <w:szCs w:val="28"/>
              </w:rPr>
              <w:t>,</w:t>
            </w:r>
            <w:r w:rsidR="00B738D2" w:rsidRPr="00973962">
              <w:rPr>
                <w:sz w:val="28"/>
                <w:szCs w:val="28"/>
              </w:rPr>
              <w:t xml:space="preserve"> ликвидация стихийных свалок мусора</w:t>
            </w:r>
            <w:r w:rsidR="00FD272E">
              <w:rPr>
                <w:sz w:val="28"/>
                <w:szCs w:val="28"/>
              </w:rPr>
              <w:t>, сбор</w:t>
            </w:r>
            <w:r w:rsidR="00B738D2" w:rsidRPr="00973962">
              <w:rPr>
                <w:sz w:val="28"/>
                <w:szCs w:val="28"/>
              </w:rPr>
              <w:t xml:space="preserve"> и </w:t>
            </w:r>
            <w:r w:rsidR="00FD272E">
              <w:rPr>
                <w:sz w:val="28"/>
                <w:szCs w:val="28"/>
              </w:rPr>
              <w:t xml:space="preserve">вывоз </w:t>
            </w:r>
            <w:r w:rsidR="00F66622" w:rsidRPr="00973962">
              <w:rPr>
                <w:sz w:val="28"/>
                <w:szCs w:val="28"/>
              </w:rPr>
              <w:t>твердых коммунальных отходов</w:t>
            </w:r>
            <w:r w:rsidR="00FD272E">
              <w:rPr>
                <w:sz w:val="28"/>
                <w:szCs w:val="28"/>
              </w:rPr>
              <w:t>, обустройство контейнерных площадок и установка контейнеров для сбора ТКО</w:t>
            </w:r>
            <w:r w:rsidR="00B738D2" w:rsidRPr="00973962">
              <w:rPr>
                <w:sz w:val="28"/>
                <w:szCs w:val="28"/>
              </w:rPr>
              <w:t xml:space="preserve">. </w:t>
            </w:r>
            <w:r w:rsidR="00776ACF" w:rsidRPr="00973962">
              <w:rPr>
                <w:sz w:val="28"/>
                <w:szCs w:val="28"/>
              </w:rPr>
              <w:t xml:space="preserve">Содержание мест захоронения и </w:t>
            </w:r>
            <w:r w:rsidR="00B738D2" w:rsidRPr="00973962">
              <w:rPr>
                <w:sz w:val="28"/>
                <w:szCs w:val="28"/>
              </w:rPr>
              <w:t>ремонт п</w:t>
            </w:r>
            <w:r w:rsidR="00776ACF" w:rsidRPr="00973962">
              <w:rPr>
                <w:sz w:val="28"/>
                <w:szCs w:val="28"/>
              </w:rPr>
              <w:t>амятников культур</w:t>
            </w:r>
            <w:r w:rsidR="00FD272E">
              <w:rPr>
                <w:sz w:val="28"/>
                <w:szCs w:val="28"/>
              </w:rPr>
              <w:t>ного наследия</w:t>
            </w:r>
            <w:r w:rsidR="00776ACF" w:rsidRPr="00973962">
              <w:rPr>
                <w:sz w:val="28"/>
                <w:szCs w:val="28"/>
              </w:rPr>
              <w:t xml:space="preserve"> на территории Новоалександровского </w:t>
            </w:r>
            <w:r w:rsidR="008245DF">
              <w:rPr>
                <w:spacing w:val="-1"/>
                <w:sz w:val="28"/>
                <w:szCs w:val="28"/>
              </w:rPr>
              <w:t>муниципального</w:t>
            </w:r>
            <w:r w:rsidR="00776ACF" w:rsidRPr="00973962">
              <w:rPr>
                <w:spacing w:val="-1"/>
                <w:sz w:val="28"/>
                <w:szCs w:val="28"/>
              </w:rPr>
              <w:t xml:space="preserve"> округа</w:t>
            </w:r>
            <w:r w:rsidR="00776ACF" w:rsidRPr="00973962">
              <w:rPr>
                <w:sz w:val="28"/>
                <w:szCs w:val="28"/>
              </w:rPr>
              <w:t xml:space="preserve"> Ставропольского края.</w:t>
            </w:r>
          </w:p>
          <w:p w:rsidR="00FD272E" w:rsidRPr="00FD272E" w:rsidRDefault="00FD272E" w:rsidP="000C28DD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12"/>
                <w:tab w:val="left" w:pos="3158"/>
              </w:tabs>
              <w:ind w:left="0" w:firstLine="0"/>
              <w:jc w:val="both"/>
              <w:rPr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молодым семьям социальных выплат на приобретение (строительство) жилья.</w:t>
            </w:r>
          </w:p>
          <w:p w:rsidR="00FD272E" w:rsidRPr="004C55C1" w:rsidRDefault="00FD272E" w:rsidP="000C28DD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312"/>
                <w:tab w:val="left" w:pos="3158"/>
              </w:tabs>
              <w:ind w:left="0" w:firstLine="0"/>
              <w:jc w:val="both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Обеспечение деятельности МКУ «Благоустройство» направляется на благоустройство территории Новоалександровского </w:t>
            </w:r>
            <w:r w:rsidR="008245DF">
              <w:rPr>
                <w:spacing w:val="-3"/>
                <w:sz w:val="28"/>
                <w:szCs w:val="28"/>
              </w:rPr>
              <w:t>муниципального</w:t>
            </w:r>
            <w:r>
              <w:rPr>
                <w:spacing w:val="-3"/>
                <w:sz w:val="28"/>
                <w:szCs w:val="28"/>
              </w:rPr>
              <w:t xml:space="preserve"> округа.</w:t>
            </w:r>
          </w:p>
          <w:p w:rsidR="004C55C1" w:rsidRDefault="004C55C1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</w:p>
          <w:p w:rsidR="004C55C1" w:rsidRDefault="00ED0EB9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жилых помещений</w:t>
            </w:r>
            <w:r w:rsidR="00816DED">
              <w:rPr>
                <w:sz w:val="28"/>
                <w:szCs w:val="28"/>
              </w:rPr>
              <w:t xml:space="preserve">, введенные в эксплуатацию в отчетном году на территории Новоалександровского </w:t>
            </w:r>
            <w:r w:rsidR="008245DF">
              <w:rPr>
                <w:sz w:val="28"/>
                <w:szCs w:val="28"/>
              </w:rPr>
              <w:t>муниципального</w:t>
            </w:r>
            <w:r w:rsidR="00816DED">
              <w:rPr>
                <w:sz w:val="28"/>
                <w:szCs w:val="28"/>
              </w:rPr>
              <w:t xml:space="preserve"> округа за счет всех форм собственности;</w:t>
            </w:r>
          </w:p>
          <w:p w:rsidR="00816DED" w:rsidRDefault="00816DED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средств направленные в фонд капитального ремонта Ставропольского края для проведения работ по </w:t>
            </w:r>
            <w:r>
              <w:rPr>
                <w:sz w:val="28"/>
                <w:szCs w:val="28"/>
              </w:rPr>
              <w:lastRenderedPageBreak/>
              <w:t>капитальному ремонту общего имущества многоквартирных домов;</w:t>
            </w:r>
          </w:p>
          <w:p w:rsidR="00816DED" w:rsidRDefault="00816DED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энергосберегающих приборов уличного освещения установленные в отчетный период на территории населенных пунктов Новоалександровского </w:t>
            </w:r>
            <w:r w:rsidR="008245DF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округа;</w:t>
            </w:r>
          </w:p>
          <w:p w:rsidR="00816DED" w:rsidRDefault="00816DED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сетей уличного освещения режим работы, которых, оптимизирован путем внедрения автоматизированных систем контроля к общей протяженности осветительной сети;</w:t>
            </w:r>
          </w:p>
          <w:p w:rsidR="00816DED" w:rsidRDefault="00816DED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стихийных свалок мусора и бытовых отходов ликвидированные в отчетный период на территории Новоалександровского </w:t>
            </w:r>
            <w:r w:rsidR="008245DF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</w:t>
            </w:r>
            <w:r w:rsidR="00E278F3">
              <w:rPr>
                <w:sz w:val="28"/>
                <w:szCs w:val="28"/>
              </w:rPr>
              <w:t>;</w:t>
            </w:r>
          </w:p>
          <w:p w:rsidR="00E278F3" w:rsidRDefault="00E278F3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территории мест массового скопления населения на которой проведены мероприятия по акарицидной обработке;</w:t>
            </w:r>
          </w:p>
          <w:p w:rsidR="00E278F3" w:rsidRDefault="00E278F3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тротуаров и пешеходных дорожек приведенные в нормативное состояние в результате проведения работ по ремонту;</w:t>
            </w:r>
          </w:p>
          <w:p w:rsidR="00E278F3" w:rsidRDefault="00E278F3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памятников культуры, архитектуры и искусства, которые приведены в надлежащее состояние в результате производства ремонтно-восстановительных работ;</w:t>
            </w:r>
          </w:p>
          <w:p w:rsidR="00E278F3" w:rsidRDefault="00E278F3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общественных туалетов приведенные в удовлетворительное санитарное состояние;</w:t>
            </w:r>
          </w:p>
          <w:p w:rsidR="00E278F3" w:rsidRDefault="00E278F3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общественных объектов, благоустроенные путем реализации проектов развития территорий основанные на местных инициативах;</w:t>
            </w:r>
          </w:p>
          <w:p w:rsidR="00E278F3" w:rsidRDefault="00E278F3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территории мест захоронения приведенная в надлежащее санитарное состояние;</w:t>
            </w:r>
          </w:p>
          <w:p w:rsidR="00E278F3" w:rsidRDefault="00E278F3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благоустроенных контейнерных площадок для сбора ТКО;</w:t>
            </w:r>
          </w:p>
          <w:p w:rsidR="00ED0EB9" w:rsidRDefault="00E51CF0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жилых помещений приобретенные на первичном и вторичном рынках недвижимости на территории населенных пунктов Новоалександровского </w:t>
            </w:r>
            <w:r w:rsidR="008245DF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за</w:t>
            </w:r>
            <w:r w:rsidR="00FC1EDB">
              <w:rPr>
                <w:sz w:val="28"/>
                <w:szCs w:val="28"/>
              </w:rPr>
              <w:t xml:space="preserve"> счет</w:t>
            </w:r>
            <w:r>
              <w:rPr>
                <w:sz w:val="28"/>
                <w:szCs w:val="28"/>
              </w:rPr>
              <w:t xml:space="preserve"> </w:t>
            </w:r>
            <w:r w:rsidR="0094743C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юджетных средств и привлеченных средств граждан в целях обеспечения жилым</w:t>
            </w:r>
            <w:r w:rsidR="0094743C">
              <w:rPr>
                <w:sz w:val="28"/>
                <w:szCs w:val="28"/>
              </w:rPr>
              <w:t>и помещениями нуждающихся граждан молодых семей;</w:t>
            </w:r>
          </w:p>
          <w:p w:rsidR="0094743C" w:rsidRDefault="0094743C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граждан, обеспеченные жилыми помещениями в отношении общего количества граждан признанные нуждающимися в жилых помещениях и состоящие на жилищном учете в Новоалександровском </w:t>
            </w:r>
            <w:r w:rsidR="008245DF">
              <w:rPr>
                <w:sz w:val="28"/>
                <w:szCs w:val="28"/>
              </w:rPr>
              <w:t>муниципальном</w:t>
            </w:r>
            <w:r>
              <w:rPr>
                <w:sz w:val="28"/>
                <w:szCs w:val="28"/>
              </w:rPr>
              <w:t xml:space="preserve"> округе;</w:t>
            </w:r>
          </w:p>
          <w:p w:rsidR="0094743C" w:rsidRDefault="0094743C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(оказанных услуг) муниципальных учреждений.</w:t>
            </w:r>
          </w:p>
          <w:p w:rsidR="004C55C1" w:rsidRPr="00973962" w:rsidRDefault="004C55C1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pacing w:val="-3"/>
                <w:sz w:val="28"/>
                <w:szCs w:val="28"/>
              </w:rPr>
            </w:pPr>
          </w:p>
        </w:tc>
      </w:tr>
      <w:tr w:rsidR="00DE063F" w:rsidRPr="00973962" w:rsidTr="00F32614">
        <w:trPr>
          <w:trHeight w:val="791"/>
        </w:trPr>
        <w:tc>
          <w:tcPr>
            <w:tcW w:w="2127" w:type="dxa"/>
          </w:tcPr>
          <w:p w:rsidR="00DE063F" w:rsidRPr="00973962" w:rsidRDefault="004526C1" w:rsidP="000C28DD">
            <w:pPr>
              <w:jc w:val="both"/>
              <w:rPr>
                <w:sz w:val="28"/>
                <w:szCs w:val="28"/>
              </w:rPr>
            </w:pPr>
            <w:r w:rsidRPr="00973962">
              <w:rPr>
                <w:spacing w:val="-5"/>
                <w:sz w:val="28"/>
                <w:szCs w:val="28"/>
              </w:rPr>
              <w:lastRenderedPageBreak/>
              <w:t>С</w:t>
            </w:r>
            <w:r w:rsidR="00DE063F" w:rsidRPr="00973962">
              <w:rPr>
                <w:spacing w:val="-5"/>
                <w:sz w:val="28"/>
                <w:szCs w:val="28"/>
              </w:rPr>
              <w:t xml:space="preserve">роки </w:t>
            </w:r>
            <w:r w:rsidR="00DE063F" w:rsidRPr="00973962">
              <w:rPr>
                <w:spacing w:val="-2"/>
                <w:sz w:val="28"/>
                <w:szCs w:val="28"/>
              </w:rPr>
              <w:t xml:space="preserve">реализации </w:t>
            </w:r>
            <w:r w:rsidRPr="00973962">
              <w:rPr>
                <w:spacing w:val="-3"/>
                <w:sz w:val="28"/>
                <w:szCs w:val="28"/>
              </w:rPr>
              <w:t>П</w:t>
            </w:r>
            <w:r w:rsidR="00DE063F" w:rsidRPr="00973962">
              <w:rPr>
                <w:spacing w:val="-3"/>
                <w:sz w:val="28"/>
                <w:szCs w:val="28"/>
              </w:rPr>
              <w:t>рограммы</w:t>
            </w:r>
          </w:p>
        </w:tc>
        <w:tc>
          <w:tcPr>
            <w:tcW w:w="7147" w:type="dxa"/>
            <w:gridSpan w:val="2"/>
          </w:tcPr>
          <w:p w:rsidR="00DE063F" w:rsidRPr="00973962" w:rsidRDefault="00F0533F" w:rsidP="000C28DD">
            <w:pPr>
              <w:jc w:val="both"/>
              <w:rPr>
                <w:sz w:val="28"/>
                <w:szCs w:val="28"/>
              </w:rPr>
            </w:pPr>
            <w:r w:rsidRPr="00973962">
              <w:rPr>
                <w:spacing w:val="-3"/>
                <w:sz w:val="28"/>
                <w:szCs w:val="28"/>
              </w:rPr>
              <w:t>20</w:t>
            </w:r>
            <w:r w:rsidR="006671FB" w:rsidRPr="00973962">
              <w:rPr>
                <w:spacing w:val="-3"/>
                <w:sz w:val="28"/>
                <w:szCs w:val="28"/>
              </w:rPr>
              <w:t>21</w:t>
            </w:r>
            <w:r w:rsidRPr="00973962">
              <w:rPr>
                <w:spacing w:val="-3"/>
                <w:sz w:val="28"/>
                <w:szCs w:val="28"/>
              </w:rPr>
              <w:t>-202</w:t>
            </w:r>
            <w:r w:rsidR="006671FB" w:rsidRPr="00973962">
              <w:rPr>
                <w:spacing w:val="-3"/>
                <w:sz w:val="28"/>
                <w:szCs w:val="28"/>
              </w:rPr>
              <w:t>6</w:t>
            </w:r>
            <w:r w:rsidR="007333A9" w:rsidRPr="00973962">
              <w:rPr>
                <w:spacing w:val="-3"/>
                <w:sz w:val="28"/>
                <w:szCs w:val="28"/>
              </w:rPr>
              <w:t xml:space="preserve"> годы</w:t>
            </w:r>
          </w:p>
        </w:tc>
      </w:tr>
      <w:tr w:rsidR="00DE063F" w:rsidRPr="00973962" w:rsidTr="00F32614">
        <w:trPr>
          <w:trHeight w:val="70"/>
        </w:trPr>
        <w:tc>
          <w:tcPr>
            <w:tcW w:w="2127" w:type="dxa"/>
          </w:tcPr>
          <w:p w:rsidR="00D13162" w:rsidRDefault="00D13162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0D2C9D" w:rsidRPr="00973962" w:rsidRDefault="00DE063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  <w:r w:rsidRPr="00973962">
              <w:rPr>
                <w:spacing w:val="-3"/>
                <w:sz w:val="28"/>
                <w:szCs w:val="28"/>
              </w:rPr>
              <w:t xml:space="preserve">Объемы и </w:t>
            </w:r>
          </w:p>
          <w:p w:rsidR="00DE063F" w:rsidRPr="00973962" w:rsidRDefault="00DE063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73962">
              <w:rPr>
                <w:spacing w:val="-3"/>
                <w:sz w:val="28"/>
                <w:szCs w:val="28"/>
              </w:rPr>
              <w:t>источники</w:t>
            </w:r>
          </w:p>
          <w:p w:rsidR="00DE063F" w:rsidRPr="00973962" w:rsidRDefault="004526C1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  <w:r w:rsidRPr="00973962">
              <w:rPr>
                <w:spacing w:val="-2"/>
                <w:sz w:val="28"/>
                <w:szCs w:val="28"/>
              </w:rPr>
              <w:t>ф</w:t>
            </w:r>
            <w:r w:rsidR="00DE063F" w:rsidRPr="00973962">
              <w:rPr>
                <w:spacing w:val="-2"/>
                <w:sz w:val="28"/>
                <w:szCs w:val="28"/>
              </w:rPr>
              <w:t xml:space="preserve">инансового обеспечения </w:t>
            </w:r>
            <w:r w:rsidR="00F95BE6" w:rsidRPr="00973962">
              <w:rPr>
                <w:spacing w:val="-3"/>
                <w:sz w:val="28"/>
                <w:szCs w:val="28"/>
              </w:rPr>
              <w:t>П</w:t>
            </w:r>
            <w:r w:rsidR="00DE063F" w:rsidRPr="00973962">
              <w:rPr>
                <w:spacing w:val="-3"/>
                <w:sz w:val="28"/>
                <w:szCs w:val="28"/>
              </w:rPr>
              <w:t>рограммы</w:t>
            </w: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8C6C4F" w:rsidRPr="00973962" w:rsidRDefault="008C6C4F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507A52" w:rsidRDefault="00507A52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317C0A" w:rsidRDefault="00317C0A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F32614" w:rsidRDefault="00F32614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5655DD" w:rsidRDefault="005655DD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5655DD" w:rsidRDefault="005655DD" w:rsidP="000C28DD">
            <w:pPr>
              <w:shd w:val="clear" w:color="auto" w:fill="FFFFFF"/>
              <w:jc w:val="both"/>
              <w:rPr>
                <w:spacing w:val="-3"/>
                <w:sz w:val="28"/>
                <w:szCs w:val="28"/>
              </w:rPr>
            </w:pPr>
          </w:p>
          <w:p w:rsidR="00534A55" w:rsidRDefault="008C6C4F" w:rsidP="000C28DD">
            <w:pPr>
              <w:shd w:val="clear" w:color="auto" w:fill="FFFFFF"/>
              <w:jc w:val="both"/>
              <w:rPr>
                <w:spacing w:val="-5"/>
                <w:sz w:val="28"/>
                <w:szCs w:val="28"/>
              </w:rPr>
            </w:pPr>
            <w:r w:rsidRPr="00973962">
              <w:rPr>
                <w:spacing w:val="-3"/>
                <w:sz w:val="28"/>
                <w:szCs w:val="28"/>
              </w:rPr>
              <w:t>Ожидаемые конечные результаты</w:t>
            </w:r>
          </w:p>
          <w:p w:rsidR="00534A55" w:rsidRP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534A55" w:rsidRP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534A55" w:rsidRP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534A55" w:rsidRP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534A55" w:rsidRP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534A55" w:rsidRP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534A55" w:rsidRP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534A55" w:rsidRP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534A55" w:rsidRP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534A55" w:rsidRP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534A55" w:rsidRP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534A55" w:rsidRP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534A55" w:rsidRP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534A55" w:rsidRP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534A55" w:rsidRP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534A55" w:rsidRP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534A55" w:rsidRDefault="00534A55" w:rsidP="000C28DD">
            <w:pPr>
              <w:jc w:val="both"/>
              <w:rPr>
                <w:sz w:val="28"/>
                <w:szCs w:val="28"/>
              </w:rPr>
            </w:pPr>
          </w:p>
          <w:p w:rsidR="008C6C4F" w:rsidRDefault="008C6C4F" w:rsidP="000C28DD">
            <w:pPr>
              <w:jc w:val="both"/>
              <w:rPr>
                <w:sz w:val="28"/>
                <w:szCs w:val="28"/>
              </w:rPr>
            </w:pPr>
          </w:p>
          <w:p w:rsidR="008823C2" w:rsidRDefault="008823C2" w:rsidP="000C28DD">
            <w:pPr>
              <w:jc w:val="both"/>
              <w:rPr>
                <w:sz w:val="28"/>
                <w:szCs w:val="28"/>
              </w:rPr>
            </w:pPr>
          </w:p>
          <w:p w:rsidR="00534A55" w:rsidRPr="00534A55" w:rsidRDefault="00534A55" w:rsidP="000C28DD">
            <w:pPr>
              <w:pStyle w:val="ae"/>
              <w:ind w:right="-114"/>
              <w:jc w:val="both"/>
            </w:pPr>
          </w:p>
        </w:tc>
        <w:tc>
          <w:tcPr>
            <w:tcW w:w="7147" w:type="dxa"/>
            <w:gridSpan w:val="2"/>
          </w:tcPr>
          <w:p w:rsidR="00D13162" w:rsidRPr="00421ED3" w:rsidRDefault="00D13162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 xml:space="preserve">Объем финансового обеспечения Программы составит               </w:t>
            </w:r>
            <w:r w:rsidR="00421ED3">
              <w:rPr>
                <w:sz w:val="28"/>
                <w:szCs w:val="28"/>
              </w:rPr>
              <w:t xml:space="preserve">551 887,88 </w:t>
            </w:r>
            <w:r w:rsidRPr="00421ED3">
              <w:rPr>
                <w:sz w:val="28"/>
                <w:szCs w:val="28"/>
              </w:rPr>
              <w:t>тыс. рублей, в том числе по источникам финансового обеспечения:</w:t>
            </w: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>2021 год – 102 921,56 тыс. рублей;</w:t>
            </w: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 xml:space="preserve">2022 год – </w:t>
            </w:r>
            <w:r w:rsidR="00030127" w:rsidRPr="00421ED3">
              <w:rPr>
                <w:sz w:val="28"/>
                <w:szCs w:val="28"/>
              </w:rPr>
              <w:t>93 617,89</w:t>
            </w:r>
            <w:r w:rsidRPr="00421ED3">
              <w:rPr>
                <w:sz w:val="28"/>
                <w:szCs w:val="28"/>
              </w:rPr>
              <w:t xml:space="preserve"> тыс. рублей;</w:t>
            </w: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 xml:space="preserve">2023 год – </w:t>
            </w:r>
            <w:r w:rsidR="00030127" w:rsidRPr="00421ED3">
              <w:rPr>
                <w:sz w:val="28"/>
                <w:szCs w:val="28"/>
              </w:rPr>
              <w:t xml:space="preserve">113 359,84 </w:t>
            </w:r>
            <w:r w:rsidRPr="00421ED3">
              <w:rPr>
                <w:sz w:val="28"/>
                <w:szCs w:val="28"/>
              </w:rPr>
              <w:t>тыс. рублей;</w:t>
            </w: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 xml:space="preserve">2024 год – </w:t>
            </w:r>
            <w:r w:rsidR="00030127" w:rsidRPr="00421ED3">
              <w:rPr>
                <w:sz w:val="28"/>
                <w:szCs w:val="28"/>
              </w:rPr>
              <w:t>114 300,7</w:t>
            </w:r>
            <w:r w:rsidR="00253392" w:rsidRPr="00421ED3">
              <w:rPr>
                <w:sz w:val="28"/>
                <w:szCs w:val="28"/>
              </w:rPr>
              <w:t>1</w:t>
            </w:r>
            <w:r w:rsidR="00030127" w:rsidRPr="00421ED3">
              <w:rPr>
                <w:sz w:val="28"/>
                <w:szCs w:val="28"/>
              </w:rPr>
              <w:t xml:space="preserve"> </w:t>
            </w:r>
            <w:r w:rsidRPr="00421ED3">
              <w:rPr>
                <w:sz w:val="28"/>
                <w:szCs w:val="28"/>
              </w:rPr>
              <w:t>тыс. рублей;</w:t>
            </w:r>
            <w:r w:rsidR="008C3489" w:rsidRPr="00421ED3">
              <w:rPr>
                <w:sz w:val="28"/>
                <w:szCs w:val="28"/>
              </w:rPr>
              <w:t xml:space="preserve"> </w:t>
            </w: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 xml:space="preserve">2025 год – </w:t>
            </w:r>
            <w:r w:rsidR="008C3489" w:rsidRPr="00421ED3">
              <w:rPr>
                <w:sz w:val="28"/>
                <w:szCs w:val="28"/>
              </w:rPr>
              <w:t>74 735,4</w:t>
            </w:r>
            <w:r w:rsidR="00030127" w:rsidRPr="00421ED3">
              <w:rPr>
                <w:sz w:val="28"/>
                <w:szCs w:val="28"/>
              </w:rPr>
              <w:t xml:space="preserve">5 </w:t>
            </w:r>
            <w:r w:rsidRPr="00421ED3">
              <w:rPr>
                <w:sz w:val="28"/>
                <w:szCs w:val="28"/>
              </w:rPr>
              <w:t>тыс. рублей;</w:t>
            </w: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 xml:space="preserve">2026 год – </w:t>
            </w:r>
            <w:r w:rsidR="00030127" w:rsidRPr="00421ED3">
              <w:rPr>
                <w:sz w:val="28"/>
                <w:szCs w:val="28"/>
              </w:rPr>
              <w:t>52 952,4</w:t>
            </w:r>
            <w:r w:rsidR="008C3489" w:rsidRPr="00421ED3">
              <w:rPr>
                <w:sz w:val="28"/>
                <w:szCs w:val="28"/>
              </w:rPr>
              <w:t>3</w:t>
            </w:r>
            <w:r w:rsidR="00030127" w:rsidRPr="00421ED3">
              <w:rPr>
                <w:sz w:val="28"/>
                <w:szCs w:val="28"/>
              </w:rPr>
              <w:t xml:space="preserve"> </w:t>
            </w:r>
            <w:r w:rsidRPr="00421ED3">
              <w:rPr>
                <w:sz w:val="28"/>
                <w:szCs w:val="28"/>
              </w:rPr>
              <w:t>тыс. рублей.</w:t>
            </w: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>за счет средств бюджета Ставропольского края (краевого бюджета) –</w:t>
            </w:r>
            <w:r w:rsidR="00030127" w:rsidRPr="00421ED3">
              <w:rPr>
                <w:sz w:val="28"/>
                <w:szCs w:val="28"/>
              </w:rPr>
              <w:t xml:space="preserve"> </w:t>
            </w:r>
            <w:r w:rsidR="00253392" w:rsidRPr="00421ED3">
              <w:rPr>
                <w:sz w:val="28"/>
                <w:szCs w:val="28"/>
              </w:rPr>
              <w:t>69 203,69</w:t>
            </w:r>
            <w:r w:rsidR="00030127" w:rsidRPr="00421ED3">
              <w:rPr>
                <w:sz w:val="28"/>
                <w:szCs w:val="28"/>
              </w:rPr>
              <w:t xml:space="preserve"> тыс. </w:t>
            </w:r>
            <w:r w:rsidRPr="00421ED3">
              <w:rPr>
                <w:sz w:val="28"/>
                <w:szCs w:val="28"/>
              </w:rPr>
              <w:t>руб., в том числе по годам:</w:t>
            </w: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>2021 год – 9 025,67</w:t>
            </w:r>
            <w:r w:rsidR="00253392" w:rsidRPr="00421ED3">
              <w:rPr>
                <w:sz w:val="28"/>
                <w:szCs w:val="28"/>
              </w:rPr>
              <w:t xml:space="preserve"> </w:t>
            </w:r>
            <w:r w:rsidRPr="00421ED3">
              <w:rPr>
                <w:sz w:val="28"/>
                <w:szCs w:val="28"/>
              </w:rPr>
              <w:t>тыс. рублей;</w:t>
            </w: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>2022 год –</w:t>
            </w:r>
            <w:r w:rsidR="00030127" w:rsidRPr="00421ED3">
              <w:rPr>
                <w:sz w:val="28"/>
                <w:szCs w:val="28"/>
              </w:rPr>
              <w:t xml:space="preserve">16 002,82 </w:t>
            </w:r>
            <w:r w:rsidRPr="00421ED3">
              <w:rPr>
                <w:sz w:val="28"/>
                <w:szCs w:val="28"/>
              </w:rPr>
              <w:t>тыс. рублей;</w:t>
            </w:r>
          </w:p>
          <w:p w:rsidR="008245DF" w:rsidRPr="00421ED3" w:rsidRDefault="00030127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>2023 год – 14 202,17</w:t>
            </w:r>
            <w:r w:rsidR="008245DF" w:rsidRPr="00421ED3">
              <w:rPr>
                <w:sz w:val="28"/>
                <w:szCs w:val="28"/>
              </w:rPr>
              <w:t xml:space="preserve"> рублей;</w:t>
            </w:r>
          </w:p>
          <w:p w:rsidR="008245DF" w:rsidRPr="00421ED3" w:rsidRDefault="00030127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 xml:space="preserve">2024 год – </w:t>
            </w:r>
            <w:r w:rsidR="00253392" w:rsidRPr="00421ED3">
              <w:rPr>
                <w:sz w:val="28"/>
                <w:szCs w:val="28"/>
              </w:rPr>
              <w:t>28 452,77</w:t>
            </w:r>
            <w:r w:rsidR="008245DF" w:rsidRPr="00421ED3">
              <w:rPr>
                <w:sz w:val="28"/>
                <w:szCs w:val="28"/>
              </w:rPr>
              <w:t xml:space="preserve"> рублей;</w:t>
            </w:r>
          </w:p>
          <w:p w:rsidR="008245DF" w:rsidRPr="00421ED3" w:rsidRDefault="00030127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>2025 год – 760,13</w:t>
            </w:r>
            <w:r w:rsidR="008245DF" w:rsidRPr="00421ED3">
              <w:rPr>
                <w:sz w:val="28"/>
                <w:szCs w:val="28"/>
              </w:rPr>
              <w:t xml:space="preserve"> рублей;</w:t>
            </w:r>
          </w:p>
          <w:p w:rsidR="008245DF" w:rsidRPr="00421ED3" w:rsidRDefault="00030127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>2026 год – 760,13</w:t>
            </w:r>
            <w:r w:rsidR="008245DF" w:rsidRPr="00421ED3">
              <w:rPr>
                <w:sz w:val="28"/>
                <w:szCs w:val="28"/>
              </w:rPr>
              <w:t xml:space="preserve"> рублей.</w:t>
            </w: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>за счет средств бюджета Новоалександровского городского округа (далее – средства местного бюджета) –</w:t>
            </w:r>
            <w:r w:rsidR="00030127" w:rsidRPr="00421ED3">
              <w:rPr>
                <w:sz w:val="28"/>
                <w:szCs w:val="28"/>
              </w:rPr>
              <w:t xml:space="preserve"> 263 329,44 </w:t>
            </w:r>
            <w:r w:rsidRPr="00421ED3">
              <w:rPr>
                <w:sz w:val="28"/>
                <w:szCs w:val="28"/>
              </w:rPr>
              <w:t>тыс. рублей, в том числе по годам:</w:t>
            </w: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>2021 год –  92 235,50 тыс. рублей;</w:t>
            </w: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 xml:space="preserve">2022 год –  </w:t>
            </w:r>
            <w:r w:rsidR="00030127" w:rsidRPr="00421ED3">
              <w:rPr>
                <w:sz w:val="28"/>
                <w:szCs w:val="28"/>
              </w:rPr>
              <w:t xml:space="preserve">75 797,65 </w:t>
            </w:r>
            <w:r w:rsidRPr="00421ED3">
              <w:rPr>
                <w:sz w:val="28"/>
                <w:szCs w:val="28"/>
              </w:rPr>
              <w:t>тыс. рублей;</w:t>
            </w: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>2023 год –</w:t>
            </w:r>
            <w:r w:rsidR="00030127" w:rsidRPr="00421ED3">
              <w:rPr>
                <w:sz w:val="28"/>
                <w:szCs w:val="28"/>
              </w:rPr>
              <w:t xml:space="preserve"> 95 296,29</w:t>
            </w:r>
            <w:r w:rsidRPr="00421ED3">
              <w:rPr>
                <w:sz w:val="28"/>
                <w:szCs w:val="28"/>
              </w:rPr>
              <w:t xml:space="preserve"> тыс. рублей.</w:t>
            </w: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>за счет средств бюджета Новоалександровского муниципального округа (далее – средства местного бюджета) –</w:t>
            </w:r>
            <w:r w:rsidR="00030127" w:rsidRPr="00421ED3">
              <w:rPr>
                <w:sz w:val="28"/>
                <w:szCs w:val="28"/>
              </w:rPr>
              <w:t xml:space="preserve"> </w:t>
            </w:r>
            <w:r w:rsidR="00253392" w:rsidRPr="00421ED3">
              <w:rPr>
                <w:sz w:val="28"/>
                <w:szCs w:val="28"/>
              </w:rPr>
              <w:t>207</w:t>
            </w:r>
            <w:r w:rsidR="0050020C" w:rsidRPr="00421ED3">
              <w:rPr>
                <w:sz w:val="28"/>
                <w:szCs w:val="28"/>
              </w:rPr>
              <w:t> 168,04</w:t>
            </w:r>
            <w:r w:rsidRPr="00421ED3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 xml:space="preserve">2024 год – </w:t>
            </w:r>
            <w:r w:rsidR="0050020C" w:rsidRPr="00421ED3">
              <w:rPr>
                <w:sz w:val="28"/>
                <w:szCs w:val="28"/>
              </w:rPr>
              <w:t>81 000,42</w:t>
            </w:r>
            <w:r w:rsidRPr="00421ED3">
              <w:rPr>
                <w:sz w:val="28"/>
                <w:szCs w:val="28"/>
              </w:rPr>
              <w:t xml:space="preserve"> тыс. рублей;</w:t>
            </w:r>
          </w:p>
          <w:p w:rsidR="008245DF" w:rsidRPr="00421ED3" w:rsidRDefault="00030127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 xml:space="preserve">2025 год – </w:t>
            </w:r>
            <w:r w:rsidR="00253392" w:rsidRPr="00421ED3">
              <w:rPr>
                <w:sz w:val="28"/>
                <w:szCs w:val="28"/>
              </w:rPr>
              <w:t>73 975,32</w:t>
            </w:r>
            <w:r w:rsidR="008245DF" w:rsidRPr="00421ED3">
              <w:rPr>
                <w:sz w:val="28"/>
                <w:szCs w:val="28"/>
              </w:rPr>
              <w:t xml:space="preserve"> тыс. рублей;</w:t>
            </w:r>
          </w:p>
          <w:p w:rsidR="008245DF" w:rsidRPr="00421ED3" w:rsidRDefault="00030127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>2026 год – 52 192,30</w:t>
            </w:r>
            <w:r w:rsidR="008245DF" w:rsidRPr="00421ED3">
              <w:rPr>
                <w:sz w:val="28"/>
                <w:szCs w:val="28"/>
              </w:rPr>
              <w:t xml:space="preserve"> тыс. рублей.</w:t>
            </w:r>
          </w:p>
          <w:p w:rsidR="008245DF" w:rsidRPr="00421ED3" w:rsidRDefault="008245DF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B973F5" w:rsidRDefault="00B973F5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 xml:space="preserve">за счет средств </w:t>
            </w:r>
            <w:r w:rsidR="009A6B38" w:rsidRPr="00421ED3">
              <w:rPr>
                <w:sz w:val="28"/>
                <w:szCs w:val="28"/>
              </w:rPr>
              <w:t>Участников Программы</w:t>
            </w:r>
            <w:r w:rsidRPr="00421ED3">
              <w:rPr>
                <w:sz w:val="28"/>
                <w:szCs w:val="28"/>
              </w:rPr>
              <w:t xml:space="preserve"> –</w:t>
            </w:r>
            <w:r w:rsidR="00030127" w:rsidRPr="00421ED3">
              <w:rPr>
                <w:sz w:val="28"/>
                <w:szCs w:val="28"/>
              </w:rPr>
              <w:t xml:space="preserve"> </w:t>
            </w:r>
            <w:r w:rsidR="0050020C" w:rsidRPr="00421ED3">
              <w:rPr>
                <w:sz w:val="28"/>
                <w:szCs w:val="28"/>
              </w:rPr>
              <w:t xml:space="preserve">12 186,71 </w:t>
            </w:r>
            <w:r w:rsidRPr="00421ED3">
              <w:rPr>
                <w:sz w:val="28"/>
                <w:szCs w:val="28"/>
              </w:rPr>
              <w:t>тыс. руб., в том числе по годам:</w:t>
            </w:r>
          </w:p>
          <w:p w:rsidR="000C28DD" w:rsidRDefault="000C28DD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 w:rsidRPr="00421ED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1 660,39 тыс. рублей;</w:t>
            </w:r>
          </w:p>
          <w:p w:rsidR="000C28DD" w:rsidRDefault="000C28DD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</w:t>
            </w:r>
            <w:r w:rsidRPr="00421ED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1 817,42 тыс. рублей;</w:t>
            </w:r>
          </w:p>
          <w:p w:rsidR="000C28DD" w:rsidRDefault="000C28DD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</w:t>
            </w:r>
            <w:r w:rsidRPr="00421ED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3 861,38 тыс. рублей;</w:t>
            </w:r>
          </w:p>
          <w:p w:rsidR="00F32614" w:rsidRDefault="000C28DD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 w:rsidRPr="00421ED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4 847,52 тыс. ру</w:t>
            </w:r>
            <w:r w:rsidR="00F32614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лей;</w:t>
            </w:r>
          </w:p>
          <w:p w:rsidR="00F32614" w:rsidRDefault="00F32614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2025 год – 0,00 тыс. рублей;</w:t>
            </w:r>
          </w:p>
          <w:p w:rsidR="00F32614" w:rsidRPr="00421ED3" w:rsidRDefault="00F32614" w:rsidP="000C28D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0,00 тыс. рублей.</w:t>
            </w:r>
          </w:p>
          <w:p w:rsidR="00F32614" w:rsidRDefault="00F32614" w:rsidP="000C28DD">
            <w:pPr>
              <w:jc w:val="both"/>
            </w:pPr>
          </w:p>
          <w:p w:rsidR="005655DD" w:rsidRDefault="005655DD" w:rsidP="000C28DD">
            <w:pPr>
              <w:jc w:val="both"/>
            </w:pPr>
          </w:p>
          <w:p w:rsidR="005655DD" w:rsidRDefault="005655DD" w:rsidP="000C28DD">
            <w:pPr>
              <w:jc w:val="both"/>
            </w:pPr>
          </w:p>
          <w:p w:rsidR="005655DD" w:rsidRDefault="005655DD" w:rsidP="000C28DD">
            <w:pPr>
              <w:jc w:val="both"/>
            </w:pPr>
          </w:p>
          <w:p w:rsidR="005655DD" w:rsidRPr="00421ED3" w:rsidRDefault="005655DD" w:rsidP="000C28DD">
            <w:pPr>
              <w:jc w:val="both"/>
            </w:pPr>
            <w:bookmarkStart w:id="0" w:name="_GoBack"/>
            <w:bookmarkEnd w:id="0"/>
          </w:p>
          <w:p w:rsidR="008823C2" w:rsidRPr="00421ED3" w:rsidRDefault="00534A55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 xml:space="preserve">Площадь жилых помещений, введенные в эксплуатацию в отчетном году на территории Новоалександровского </w:t>
            </w:r>
            <w:r w:rsidR="008245DF" w:rsidRPr="00421ED3">
              <w:rPr>
                <w:sz w:val="28"/>
                <w:szCs w:val="28"/>
              </w:rPr>
              <w:t>муниципального</w:t>
            </w:r>
            <w:r w:rsidRPr="00421ED3">
              <w:rPr>
                <w:sz w:val="28"/>
                <w:szCs w:val="28"/>
              </w:rPr>
              <w:t xml:space="preserve"> округа за счет всех форм собственности;</w:t>
            </w:r>
          </w:p>
          <w:p w:rsidR="008823C2" w:rsidRPr="00421ED3" w:rsidRDefault="00534A55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>Размер средств направленные в фонд капитального ремонта Ставропольского края для проведения работ по капитальному ремонту общего имущества многоквартирных домов;</w:t>
            </w:r>
          </w:p>
          <w:p w:rsidR="008823C2" w:rsidRPr="00421ED3" w:rsidRDefault="00534A55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 xml:space="preserve">Количество энергосберегающих приборов уличного освещения установленные в отчетный период на территории населенных пунктов Новоалександровского </w:t>
            </w:r>
            <w:r w:rsidR="008245DF" w:rsidRPr="00421ED3">
              <w:rPr>
                <w:sz w:val="28"/>
                <w:szCs w:val="28"/>
              </w:rPr>
              <w:t>муниципального</w:t>
            </w:r>
            <w:r w:rsidRPr="00421ED3">
              <w:rPr>
                <w:sz w:val="28"/>
                <w:szCs w:val="28"/>
              </w:rPr>
              <w:t xml:space="preserve"> округа;</w:t>
            </w:r>
          </w:p>
          <w:p w:rsidR="008823C2" w:rsidRPr="00421ED3" w:rsidRDefault="00534A55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>Протяженность сетей уличного освещения режим работы, которых, оптимизирован путем внедрения автоматизированных систем контроля к общей протяженности осветительной сети;</w:t>
            </w:r>
          </w:p>
          <w:p w:rsidR="000C28DD" w:rsidRPr="00421ED3" w:rsidRDefault="00534A55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 xml:space="preserve">Количество стихийных свалок мусора и бытовых отходов ликвидированные в отчетный период на территории Новоалександровского </w:t>
            </w:r>
            <w:r w:rsidR="008245DF" w:rsidRPr="00421ED3">
              <w:rPr>
                <w:sz w:val="28"/>
                <w:szCs w:val="28"/>
              </w:rPr>
              <w:t>муниципального</w:t>
            </w:r>
            <w:r w:rsidRPr="00421ED3">
              <w:rPr>
                <w:sz w:val="28"/>
                <w:szCs w:val="28"/>
              </w:rPr>
              <w:t xml:space="preserve"> округа;</w:t>
            </w:r>
          </w:p>
          <w:p w:rsidR="00206D4B" w:rsidRPr="00421ED3" w:rsidRDefault="00534A55" w:rsidP="000C28DD">
            <w:pPr>
              <w:shd w:val="clear" w:color="auto" w:fill="FFFFFF"/>
              <w:tabs>
                <w:tab w:val="left" w:pos="312"/>
                <w:tab w:val="left" w:pos="3158"/>
              </w:tabs>
              <w:jc w:val="both"/>
              <w:rPr>
                <w:sz w:val="28"/>
                <w:szCs w:val="28"/>
              </w:rPr>
            </w:pPr>
            <w:r w:rsidRPr="00421ED3">
              <w:rPr>
                <w:sz w:val="28"/>
                <w:szCs w:val="28"/>
              </w:rPr>
              <w:t>Площадь территории мест массового скопления населения на которой проведены мероприятия по акарицидной обработке.</w:t>
            </w:r>
          </w:p>
        </w:tc>
      </w:tr>
    </w:tbl>
    <w:p w:rsidR="00317C0A" w:rsidRDefault="00317C0A" w:rsidP="000C28DD">
      <w:pPr>
        <w:jc w:val="both"/>
        <w:rPr>
          <w:b/>
          <w:bCs/>
        </w:rPr>
      </w:pPr>
    </w:p>
    <w:p w:rsidR="00317C0A" w:rsidRPr="00317C0A" w:rsidRDefault="00317C0A" w:rsidP="00317C0A">
      <w:pPr>
        <w:ind w:firstLine="284"/>
        <w:rPr>
          <w:sz w:val="28"/>
          <w:szCs w:val="28"/>
        </w:rPr>
      </w:pPr>
      <w:r w:rsidRPr="00317C0A">
        <w:rPr>
          <w:bCs/>
          <w:sz w:val="28"/>
          <w:szCs w:val="28"/>
        </w:rPr>
        <w:t xml:space="preserve">Заместитель главы администрации- </w:t>
      </w:r>
    </w:p>
    <w:p w:rsidR="00317C0A" w:rsidRPr="00317C0A" w:rsidRDefault="00317C0A" w:rsidP="00317C0A">
      <w:pPr>
        <w:ind w:firstLine="284"/>
        <w:rPr>
          <w:bCs/>
          <w:sz w:val="28"/>
          <w:szCs w:val="28"/>
        </w:rPr>
      </w:pPr>
      <w:r w:rsidRPr="00317C0A">
        <w:rPr>
          <w:bCs/>
          <w:sz w:val="28"/>
          <w:szCs w:val="28"/>
        </w:rPr>
        <w:t xml:space="preserve">начальник финансового управления </w:t>
      </w:r>
    </w:p>
    <w:p w:rsidR="00317C0A" w:rsidRPr="00317C0A" w:rsidRDefault="00317C0A" w:rsidP="00317C0A">
      <w:pPr>
        <w:ind w:firstLine="284"/>
        <w:rPr>
          <w:bCs/>
          <w:sz w:val="28"/>
          <w:szCs w:val="28"/>
        </w:rPr>
      </w:pPr>
      <w:r w:rsidRPr="00317C0A">
        <w:rPr>
          <w:bCs/>
          <w:sz w:val="28"/>
          <w:szCs w:val="28"/>
        </w:rPr>
        <w:t xml:space="preserve">администрации Новоалександровского </w:t>
      </w:r>
    </w:p>
    <w:p w:rsidR="00317C0A" w:rsidRPr="00317C0A" w:rsidRDefault="005655DD" w:rsidP="00317C0A">
      <w:pPr>
        <w:tabs>
          <w:tab w:val="left" w:pos="1305"/>
          <w:tab w:val="left" w:pos="7920"/>
        </w:tabs>
        <w:ind w:firstLine="284"/>
        <w:rPr>
          <w:bCs/>
          <w:sz w:val="28"/>
          <w:szCs w:val="28"/>
        </w:rPr>
      </w:pPr>
      <w:r>
        <w:rPr>
          <w:bCs/>
          <w:sz w:val="28"/>
          <w:szCs w:val="28"/>
        </w:rPr>
        <w:t>городского</w:t>
      </w:r>
      <w:r w:rsidR="00317C0A" w:rsidRPr="00317C0A">
        <w:rPr>
          <w:bCs/>
          <w:sz w:val="28"/>
          <w:szCs w:val="28"/>
        </w:rPr>
        <w:t xml:space="preserve"> округа Ставропольского края</w:t>
      </w:r>
      <w:r w:rsidR="00317C0A" w:rsidRPr="00317C0A">
        <w:rPr>
          <w:bCs/>
          <w:sz w:val="28"/>
          <w:szCs w:val="28"/>
        </w:rPr>
        <w:tab/>
      </w:r>
      <w:r w:rsidR="00317C0A">
        <w:rPr>
          <w:bCs/>
          <w:sz w:val="28"/>
          <w:szCs w:val="28"/>
        </w:rPr>
        <w:t xml:space="preserve">  </w:t>
      </w:r>
      <w:r w:rsidR="00317C0A" w:rsidRPr="00317C0A">
        <w:rPr>
          <w:sz w:val="28"/>
          <w:szCs w:val="28"/>
        </w:rPr>
        <w:t xml:space="preserve">   И.В. Неровнов</w:t>
      </w:r>
    </w:p>
    <w:p w:rsidR="00317C0A" w:rsidRPr="00317C0A" w:rsidRDefault="00317C0A" w:rsidP="00317C0A">
      <w:pPr>
        <w:ind w:firstLine="284"/>
        <w:rPr>
          <w:sz w:val="28"/>
          <w:szCs w:val="28"/>
        </w:rPr>
      </w:pPr>
    </w:p>
    <w:p w:rsidR="00586D0B" w:rsidRPr="00973962" w:rsidRDefault="00586D0B" w:rsidP="00317C0A">
      <w:pPr>
        <w:shd w:val="clear" w:color="auto" w:fill="FFFFFF"/>
        <w:spacing w:line="300" w:lineRule="exact"/>
        <w:ind w:left="9923"/>
        <w:jc w:val="both"/>
        <w:rPr>
          <w:sz w:val="28"/>
          <w:szCs w:val="28"/>
        </w:rPr>
      </w:pPr>
    </w:p>
    <w:sectPr w:rsidR="00586D0B" w:rsidRPr="00973962" w:rsidSect="000301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748" w:right="567" w:bottom="748" w:left="993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176" w:rsidRDefault="00EF4176" w:rsidP="009B1507">
      <w:r>
        <w:separator/>
      </w:r>
    </w:p>
  </w:endnote>
  <w:endnote w:type="continuationSeparator" w:id="0">
    <w:p w:rsidR="00EF4176" w:rsidRDefault="00EF4176" w:rsidP="009B1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altName w:val="Arial"/>
    <w:charset w:val="8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769" w:rsidRDefault="00E5776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769" w:rsidRDefault="00E5776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769" w:rsidRDefault="00E5776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176" w:rsidRDefault="00EF4176" w:rsidP="009B1507">
      <w:r>
        <w:separator/>
      </w:r>
    </w:p>
  </w:footnote>
  <w:footnote w:type="continuationSeparator" w:id="0">
    <w:p w:rsidR="00EF4176" w:rsidRDefault="00EF4176" w:rsidP="009B1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769" w:rsidRDefault="00E5776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769" w:rsidRDefault="00E5776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769" w:rsidRDefault="00E5776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F48947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A54FE6"/>
    <w:multiLevelType w:val="hybridMultilevel"/>
    <w:tmpl w:val="74B0DD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715F1"/>
    <w:multiLevelType w:val="hybridMultilevel"/>
    <w:tmpl w:val="1E0620FA"/>
    <w:lvl w:ilvl="0" w:tplc="098CB632">
      <w:start w:val="1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</w:lvl>
    <w:lvl w:ilvl="3" w:tplc="0419000F" w:tentative="1">
      <w:start w:val="1"/>
      <w:numFmt w:val="decimal"/>
      <w:lvlText w:val="%4."/>
      <w:lvlJc w:val="left"/>
      <w:pPr>
        <w:ind w:left="3250" w:hanging="360"/>
      </w:p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</w:lvl>
    <w:lvl w:ilvl="6" w:tplc="0419000F" w:tentative="1">
      <w:start w:val="1"/>
      <w:numFmt w:val="decimal"/>
      <w:lvlText w:val="%7."/>
      <w:lvlJc w:val="left"/>
      <w:pPr>
        <w:ind w:left="5410" w:hanging="360"/>
      </w:p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4" w15:restartNumberingAfterBreak="0">
    <w:nsid w:val="0A980883"/>
    <w:multiLevelType w:val="hybridMultilevel"/>
    <w:tmpl w:val="1DD03C08"/>
    <w:lvl w:ilvl="0" w:tplc="0419000F">
      <w:start w:val="1"/>
      <w:numFmt w:val="decimal"/>
      <w:lvlText w:val="%1."/>
      <w:lvlJc w:val="left"/>
      <w:pPr>
        <w:ind w:left="18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4" w:hanging="360"/>
      </w:pPr>
    </w:lvl>
    <w:lvl w:ilvl="2" w:tplc="0419001B" w:tentative="1">
      <w:start w:val="1"/>
      <w:numFmt w:val="lowerRoman"/>
      <w:lvlText w:val="%3."/>
      <w:lvlJc w:val="right"/>
      <w:pPr>
        <w:ind w:left="3334" w:hanging="180"/>
      </w:pPr>
    </w:lvl>
    <w:lvl w:ilvl="3" w:tplc="0419000F" w:tentative="1">
      <w:start w:val="1"/>
      <w:numFmt w:val="decimal"/>
      <w:lvlText w:val="%4."/>
      <w:lvlJc w:val="left"/>
      <w:pPr>
        <w:ind w:left="4054" w:hanging="360"/>
      </w:pPr>
    </w:lvl>
    <w:lvl w:ilvl="4" w:tplc="04190019" w:tentative="1">
      <w:start w:val="1"/>
      <w:numFmt w:val="lowerLetter"/>
      <w:lvlText w:val="%5."/>
      <w:lvlJc w:val="left"/>
      <w:pPr>
        <w:ind w:left="4774" w:hanging="360"/>
      </w:pPr>
    </w:lvl>
    <w:lvl w:ilvl="5" w:tplc="0419001B" w:tentative="1">
      <w:start w:val="1"/>
      <w:numFmt w:val="lowerRoman"/>
      <w:lvlText w:val="%6."/>
      <w:lvlJc w:val="right"/>
      <w:pPr>
        <w:ind w:left="5494" w:hanging="180"/>
      </w:pPr>
    </w:lvl>
    <w:lvl w:ilvl="6" w:tplc="0419000F" w:tentative="1">
      <w:start w:val="1"/>
      <w:numFmt w:val="decimal"/>
      <w:lvlText w:val="%7."/>
      <w:lvlJc w:val="left"/>
      <w:pPr>
        <w:ind w:left="6214" w:hanging="360"/>
      </w:pPr>
    </w:lvl>
    <w:lvl w:ilvl="7" w:tplc="04190019" w:tentative="1">
      <w:start w:val="1"/>
      <w:numFmt w:val="lowerLetter"/>
      <w:lvlText w:val="%8."/>
      <w:lvlJc w:val="left"/>
      <w:pPr>
        <w:ind w:left="6934" w:hanging="360"/>
      </w:pPr>
    </w:lvl>
    <w:lvl w:ilvl="8" w:tplc="0419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5" w15:restartNumberingAfterBreak="0">
    <w:nsid w:val="57A76FD8"/>
    <w:multiLevelType w:val="multilevel"/>
    <w:tmpl w:val="E2A6A3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63853B5A"/>
    <w:multiLevelType w:val="hybridMultilevel"/>
    <w:tmpl w:val="A2A8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C14DC"/>
    <w:multiLevelType w:val="singleLevel"/>
    <w:tmpl w:val="8DDEE968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3ED1E0B"/>
    <w:multiLevelType w:val="hybridMultilevel"/>
    <w:tmpl w:val="2DE04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517B58"/>
    <w:multiLevelType w:val="hybridMultilevel"/>
    <w:tmpl w:val="3320B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8"/>
  </w:num>
  <w:num w:numId="7">
    <w:abstractNumId w:val="7"/>
    <w:lvlOverride w:ilvl="0">
      <w:startOverride w:val="1"/>
    </w:lvlOverride>
  </w:num>
  <w:num w:numId="8">
    <w:abstractNumId w:val="1"/>
  </w:num>
  <w:num w:numId="9">
    <w:abstractNumId w:val="3"/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6"/>
  </w:num>
  <w:num w:numId="14">
    <w:abstractNumId w:val="4"/>
  </w:num>
  <w:num w:numId="15">
    <w:abstractNumId w:val="9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BD9"/>
    <w:rsid w:val="00003AAD"/>
    <w:rsid w:val="00005551"/>
    <w:rsid w:val="00010DEF"/>
    <w:rsid w:val="00015D1E"/>
    <w:rsid w:val="00030127"/>
    <w:rsid w:val="00036027"/>
    <w:rsid w:val="00047764"/>
    <w:rsid w:val="00047AE1"/>
    <w:rsid w:val="00063AC0"/>
    <w:rsid w:val="00067767"/>
    <w:rsid w:val="00083A87"/>
    <w:rsid w:val="000875C3"/>
    <w:rsid w:val="00090AD4"/>
    <w:rsid w:val="000A0E90"/>
    <w:rsid w:val="000A31EF"/>
    <w:rsid w:val="000A686A"/>
    <w:rsid w:val="000B055F"/>
    <w:rsid w:val="000C11DF"/>
    <w:rsid w:val="000C2806"/>
    <w:rsid w:val="000C28DD"/>
    <w:rsid w:val="000C6D49"/>
    <w:rsid w:val="000D00C9"/>
    <w:rsid w:val="000D2C9D"/>
    <w:rsid w:val="000E4A41"/>
    <w:rsid w:val="000F2387"/>
    <w:rsid w:val="000F3884"/>
    <w:rsid w:val="000F5D65"/>
    <w:rsid w:val="000F6291"/>
    <w:rsid w:val="00121877"/>
    <w:rsid w:val="00124FB0"/>
    <w:rsid w:val="00132491"/>
    <w:rsid w:val="00132FC9"/>
    <w:rsid w:val="001331F2"/>
    <w:rsid w:val="00150F8A"/>
    <w:rsid w:val="00153B49"/>
    <w:rsid w:val="001620BA"/>
    <w:rsid w:val="00162A2B"/>
    <w:rsid w:val="00163D4A"/>
    <w:rsid w:val="00183AE0"/>
    <w:rsid w:val="001917AC"/>
    <w:rsid w:val="001921E5"/>
    <w:rsid w:val="00192693"/>
    <w:rsid w:val="001A153A"/>
    <w:rsid w:val="001A56B6"/>
    <w:rsid w:val="001B1CFB"/>
    <w:rsid w:val="001B3801"/>
    <w:rsid w:val="001B7F78"/>
    <w:rsid w:val="001C1DC6"/>
    <w:rsid w:val="001C24DC"/>
    <w:rsid w:val="001C4E62"/>
    <w:rsid w:val="001D068A"/>
    <w:rsid w:val="001D3912"/>
    <w:rsid w:val="001D6B00"/>
    <w:rsid w:val="001D6CB7"/>
    <w:rsid w:val="001D6F57"/>
    <w:rsid w:val="001F5A11"/>
    <w:rsid w:val="00202836"/>
    <w:rsid w:val="00206D4B"/>
    <w:rsid w:val="0023605C"/>
    <w:rsid w:val="00242808"/>
    <w:rsid w:val="0025053C"/>
    <w:rsid w:val="00253392"/>
    <w:rsid w:val="002547BA"/>
    <w:rsid w:val="00256948"/>
    <w:rsid w:val="00276A18"/>
    <w:rsid w:val="00290214"/>
    <w:rsid w:val="002919AC"/>
    <w:rsid w:val="00292758"/>
    <w:rsid w:val="002B0C7F"/>
    <w:rsid w:val="002B2A3B"/>
    <w:rsid w:val="002D776D"/>
    <w:rsid w:val="002E3440"/>
    <w:rsid w:val="002F4832"/>
    <w:rsid w:val="002F6BBB"/>
    <w:rsid w:val="00300F8F"/>
    <w:rsid w:val="00306C42"/>
    <w:rsid w:val="003075ED"/>
    <w:rsid w:val="0031517D"/>
    <w:rsid w:val="00317C0A"/>
    <w:rsid w:val="00321273"/>
    <w:rsid w:val="003246F4"/>
    <w:rsid w:val="00330BFB"/>
    <w:rsid w:val="00330F9D"/>
    <w:rsid w:val="00332473"/>
    <w:rsid w:val="00347DFF"/>
    <w:rsid w:val="0035127E"/>
    <w:rsid w:val="00351C90"/>
    <w:rsid w:val="00353CF5"/>
    <w:rsid w:val="0038223C"/>
    <w:rsid w:val="00393440"/>
    <w:rsid w:val="003A068A"/>
    <w:rsid w:val="003B0BD9"/>
    <w:rsid w:val="003B35D4"/>
    <w:rsid w:val="003D76A5"/>
    <w:rsid w:val="003E6D88"/>
    <w:rsid w:val="003F547D"/>
    <w:rsid w:val="003F5993"/>
    <w:rsid w:val="00421ED3"/>
    <w:rsid w:val="0045256D"/>
    <w:rsid w:val="004526C1"/>
    <w:rsid w:val="004651F3"/>
    <w:rsid w:val="00470D28"/>
    <w:rsid w:val="00482212"/>
    <w:rsid w:val="0048742E"/>
    <w:rsid w:val="004A5DBD"/>
    <w:rsid w:val="004A5EFF"/>
    <w:rsid w:val="004A60A7"/>
    <w:rsid w:val="004A6704"/>
    <w:rsid w:val="004B1E70"/>
    <w:rsid w:val="004B3854"/>
    <w:rsid w:val="004C55C1"/>
    <w:rsid w:val="004C7B78"/>
    <w:rsid w:val="004D75CC"/>
    <w:rsid w:val="004F4191"/>
    <w:rsid w:val="0050020C"/>
    <w:rsid w:val="00504447"/>
    <w:rsid w:val="00507477"/>
    <w:rsid w:val="00507A52"/>
    <w:rsid w:val="0051737D"/>
    <w:rsid w:val="00522001"/>
    <w:rsid w:val="00522194"/>
    <w:rsid w:val="005311FB"/>
    <w:rsid w:val="00534273"/>
    <w:rsid w:val="00534A55"/>
    <w:rsid w:val="00540BC5"/>
    <w:rsid w:val="00544304"/>
    <w:rsid w:val="00555637"/>
    <w:rsid w:val="0055691C"/>
    <w:rsid w:val="00556D64"/>
    <w:rsid w:val="00561BF2"/>
    <w:rsid w:val="005655DD"/>
    <w:rsid w:val="00567EF5"/>
    <w:rsid w:val="00575FD2"/>
    <w:rsid w:val="005860F5"/>
    <w:rsid w:val="00586D0B"/>
    <w:rsid w:val="005A1196"/>
    <w:rsid w:val="005A5CB2"/>
    <w:rsid w:val="005B1ED7"/>
    <w:rsid w:val="005B3C5B"/>
    <w:rsid w:val="005B3E94"/>
    <w:rsid w:val="005B4577"/>
    <w:rsid w:val="005B5BC7"/>
    <w:rsid w:val="005B623E"/>
    <w:rsid w:val="005C3942"/>
    <w:rsid w:val="005D5BCB"/>
    <w:rsid w:val="005D6F03"/>
    <w:rsid w:val="005E1AD8"/>
    <w:rsid w:val="005E6367"/>
    <w:rsid w:val="005F3242"/>
    <w:rsid w:val="005F7F38"/>
    <w:rsid w:val="006016AA"/>
    <w:rsid w:val="0061286F"/>
    <w:rsid w:val="00630C81"/>
    <w:rsid w:val="00633491"/>
    <w:rsid w:val="00633F34"/>
    <w:rsid w:val="00644A6E"/>
    <w:rsid w:val="00645B42"/>
    <w:rsid w:val="0066183D"/>
    <w:rsid w:val="006671FB"/>
    <w:rsid w:val="00684B72"/>
    <w:rsid w:val="006A1F64"/>
    <w:rsid w:val="006B50CA"/>
    <w:rsid w:val="006B7ACA"/>
    <w:rsid w:val="006C4FF7"/>
    <w:rsid w:val="006D2986"/>
    <w:rsid w:val="006D5861"/>
    <w:rsid w:val="006E0C71"/>
    <w:rsid w:val="006E3ADA"/>
    <w:rsid w:val="00701BD3"/>
    <w:rsid w:val="007036CD"/>
    <w:rsid w:val="007118EA"/>
    <w:rsid w:val="00711DC0"/>
    <w:rsid w:val="007333A9"/>
    <w:rsid w:val="00750148"/>
    <w:rsid w:val="00754926"/>
    <w:rsid w:val="00755C07"/>
    <w:rsid w:val="00755C33"/>
    <w:rsid w:val="0076012A"/>
    <w:rsid w:val="00772E7F"/>
    <w:rsid w:val="00776ACF"/>
    <w:rsid w:val="00784620"/>
    <w:rsid w:val="00787F7E"/>
    <w:rsid w:val="00792798"/>
    <w:rsid w:val="00796D1D"/>
    <w:rsid w:val="007A35F3"/>
    <w:rsid w:val="007B670C"/>
    <w:rsid w:val="007F4ECB"/>
    <w:rsid w:val="008012BA"/>
    <w:rsid w:val="00803219"/>
    <w:rsid w:val="00810D22"/>
    <w:rsid w:val="008126D7"/>
    <w:rsid w:val="008138EC"/>
    <w:rsid w:val="00816DED"/>
    <w:rsid w:val="008245DF"/>
    <w:rsid w:val="00833D15"/>
    <w:rsid w:val="00837689"/>
    <w:rsid w:val="00844001"/>
    <w:rsid w:val="00863A09"/>
    <w:rsid w:val="00864610"/>
    <w:rsid w:val="008733B1"/>
    <w:rsid w:val="0087494A"/>
    <w:rsid w:val="008806AE"/>
    <w:rsid w:val="008823C2"/>
    <w:rsid w:val="00882AD7"/>
    <w:rsid w:val="008A2FF4"/>
    <w:rsid w:val="008B14F6"/>
    <w:rsid w:val="008B4B6B"/>
    <w:rsid w:val="008C3489"/>
    <w:rsid w:val="008C6C4F"/>
    <w:rsid w:val="008D08B2"/>
    <w:rsid w:val="008D126B"/>
    <w:rsid w:val="008D1306"/>
    <w:rsid w:val="008D3532"/>
    <w:rsid w:val="008D38A0"/>
    <w:rsid w:val="008D47BD"/>
    <w:rsid w:val="008D49D3"/>
    <w:rsid w:val="008D5E15"/>
    <w:rsid w:val="008E163A"/>
    <w:rsid w:val="008F0B03"/>
    <w:rsid w:val="0090071C"/>
    <w:rsid w:val="00913275"/>
    <w:rsid w:val="00922127"/>
    <w:rsid w:val="009347CE"/>
    <w:rsid w:val="00936A5D"/>
    <w:rsid w:val="00937FC4"/>
    <w:rsid w:val="00941603"/>
    <w:rsid w:val="00941A9E"/>
    <w:rsid w:val="00941C20"/>
    <w:rsid w:val="0094743C"/>
    <w:rsid w:val="00956075"/>
    <w:rsid w:val="009602F3"/>
    <w:rsid w:val="009635EA"/>
    <w:rsid w:val="009704CC"/>
    <w:rsid w:val="00973962"/>
    <w:rsid w:val="00986D2E"/>
    <w:rsid w:val="00987338"/>
    <w:rsid w:val="009A6B38"/>
    <w:rsid w:val="009A71C0"/>
    <w:rsid w:val="009B1507"/>
    <w:rsid w:val="009C4305"/>
    <w:rsid w:val="009C54D6"/>
    <w:rsid w:val="009C76DD"/>
    <w:rsid w:val="009F4811"/>
    <w:rsid w:val="00A13A6D"/>
    <w:rsid w:val="00A16041"/>
    <w:rsid w:val="00A60C28"/>
    <w:rsid w:val="00A67209"/>
    <w:rsid w:val="00A8192D"/>
    <w:rsid w:val="00A95699"/>
    <w:rsid w:val="00AA7C8D"/>
    <w:rsid w:val="00AC1919"/>
    <w:rsid w:val="00AD4D11"/>
    <w:rsid w:val="00AE4FFC"/>
    <w:rsid w:val="00AE74FD"/>
    <w:rsid w:val="00AF0412"/>
    <w:rsid w:val="00AF4781"/>
    <w:rsid w:val="00AF5EC6"/>
    <w:rsid w:val="00B11509"/>
    <w:rsid w:val="00B50752"/>
    <w:rsid w:val="00B54C37"/>
    <w:rsid w:val="00B55A8A"/>
    <w:rsid w:val="00B62FDC"/>
    <w:rsid w:val="00B6601F"/>
    <w:rsid w:val="00B7241D"/>
    <w:rsid w:val="00B72E93"/>
    <w:rsid w:val="00B738D2"/>
    <w:rsid w:val="00B84320"/>
    <w:rsid w:val="00B86EAD"/>
    <w:rsid w:val="00B92DB9"/>
    <w:rsid w:val="00B973F5"/>
    <w:rsid w:val="00BA210C"/>
    <w:rsid w:val="00BB2DEC"/>
    <w:rsid w:val="00BB65F7"/>
    <w:rsid w:val="00BB7B82"/>
    <w:rsid w:val="00BC7B88"/>
    <w:rsid w:val="00BE3621"/>
    <w:rsid w:val="00BE4AC9"/>
    <w:rsid w:val="00BE50D7"/>
    <w:rsid w:val="00C0342E"/>
    <w:rsid w:val="00C040D1"/>
    <w:rsid w:val="00C040E9"/>
    <w:rsid w:val="00C05CFC"/>
    <w:rsid w:val="00C0768F"/>
    <w:rsid w:val="00C14E38"/>
    <w:rsid w:val="00C15CE6"/>
    <w:rsid w:val="00C211CD"/>
    <w:rsid w:val="00C245F3"/>
    <w:rsid w:val="00C26B64"/>
    <w:rsid w:val="00C431F5"/>
    <w:rsid w:val="00C60F01"/>
    <w:rsid w:val="00C71AA1"/>
    <w:rsid w:val="00CA5E30"/>
    <w:rsid w:val="00CD2CC2"/>
    <w:rsid w:val="00CD79D4"/>
    <w:rsid w:val="00D07856"/>
    <w:rsid w:val="00D13162"/>
    <w:rsid w:val="00D16B2A"/>
    <w:rsid w:val="00D55FBD"/>
    <w:rsid w:val="00D90641"/>
    <w:rsid w:val="00D93638"/>
    <w:rsid w:val="00DA4F34"/>
    <w:rsid w:val="00DB54B5"/>
    <w:rsid w:val="00DB6949"/>
    <w:rsid w:val="00DC18E5"/>
    <w:rsid w:val="00DD0197"/>
    <w:rsid w:val="00DE063F"/>
    <w:rsid w:val="00DE3399"/>
    <w:rsid w:val="00DF0F41"/>
    <w:rsid w:val="00DF165B"/>
    <w:rsid w:val="00E00753"/>
    <w:rsid w:val="00E00BBD"/>
    <w:rsid w:val="00E02F7C"/>
    <w:rsid w:val="00E06041"/>
    <w:rsid w:val="00E07AE0"/>
    <w:rsid w:val="00E10821"/>
    <w:rsid w:val="00E173E5"/>
    <w:rsid w:val="00E278F3"/>
    <w:rsid w:val="00E46FCE"/>
    <w:rsid w:val="00E47AB6"/>
    <w:rsid w:val="00E50C8D"/>
    <w:rsid w:val="00E51CF0"/>
    <w:rsid w:val="00E53F9F"/>
    <w:rsid w:val="00E57769"/>
    <w:rsid w:val="00E5786A"/>
    <w:rsid w:val="00E65887"/>
    <w:rsid w:val="00E703A6"/>
    <w:rsid w:val="00E77665"/>
    <w:rsid w:val="00E83D68"/>
    <w:rsid w:val="00E8574C"/>
    <w:rsid w:val="00E87D9C"/>
    <w:rsid w:val="00E909BD"/>
    <w:rsid w:val="00E9342F"/>
    <w:rsid w:val="00E95807"/>
    <w:rsid w:val="00E958A7"/>
    <w:rsid w:val="00E96072"/>
    <w:rsid w:val="00E96F05"/>
    <w:rsid w:val="00EA6EEF"/>
    <w:rsid w:val="00EB1459"/>
    <w:rsid w:val="00ED0EB9"/>
    <w:rsid w:val="00ED354C"/>
    <w:rsid w:val="00ED5049"/>
    <w:rsid w:val="00ED72E7"/>
    <w:rsid w:val="00EE1041"/>
    <w:rsid w:val="00EE5DC3"/>
    <w:rsid w:val="00EF4176"/>
    <w:rsid w:val="00F0533F"/>
    <w:rsid w:val="00F060C8"/>
    <w:rsid w:val="00F12C89"/>
    <w:rsid w:val="00F32614"/>
    <w:rsid w:val="00F3539F"/>
    <w:rsid w:val="00F44AC0"/>
    <w:rsid w:val="00F462B9"/>
    <w:rsid w:val="00F5492A"/>
    <w:rsid w:val="00F66622"/>
    <w:rsid w:val="00F76C55"/>
    <w:rsid w:val="00F82B2E"/>
    <w:rsid w:val="00F92CB4"/>
    <w:rsid w:val="00F95BE6"/>
    <w:rsid w:val="00FA0A3A"/>
    <w:rsid w:val="00FA10FA"/>
    <w:rsid w:val="00FA1B82"/>
    <w:rsid w:val="00FB510A"/>
    <w:rsid w:val="00FB5875"/>
    <w:rsid w:val="00FB6BBD"/>
    <w:rsid w:val="00FC1EDB"/>
    <w:rsid w:val="00FD1F7E"/>
    <w:rsid w:val="00FD272E"/>
    <w:rsid w:val="00FD309A"/>
    <w:rsid w:val="00FD45A1"/>
    <w:rsid w:val="00FD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9B5B68"/>
  <w15:docId w15:val="{A8977DB6-47E6-47EA-A2FF-EEB51225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8A7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8823C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8823C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40B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540BC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6601F"/>
    <w:pPr>
      <w:ind w:left="720"/>
    </w:pPr>
  </w:style>
  <w:style w:type="paragraph" w:customStyle="1" w:styleId="ConsPlusTitle">
    <w:name w:val="ConsPlusTitle"/>
    <w:rsid w:val="000E4A41"/>
    <w:pPr>
      <w:widowControl w:val="0"/>
      <w:suppressAutoHyphens/>
      <w:spacing w:after="200" w:line="276" w:lineRule="auto"/>
    </w:pPr>
    <w:rPr>
      <w:rFonts w:eastAsia="DejaVu Sans" w:cs="Calibri"/>
      <w:kern w:val="1"/>
      <w:sz w:val="22"/>
      <w:szCs w:val="22"/>
      <w:lang w:eastAsia="ar-SA"/>
    </w:rPr>
  </w:style>
  <w:style w:type="character" w:styleId="a6">
    <w:name w:val="Strong"/>
    <w:qFormat/>
    <w:rsid w:val="00E96072"/>
    <w:rPr>
      <w:b/>
      <w:bCs/>
    </w:rPr>
  </w:style>
  <w:style w:type="paragraph" w:customStyle="1" w:styleId="ConsPlusNonformat">
    <w:name w:val="ConsPlusNonformat"/>
    <w:uiPriority w:val="99"/>
    <w:rsid w:val="003E6D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E46FC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D76A5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ConsPlusNormal0">
    <w:name w:val="ConsPlusNormal Знак"/>
    <w:link w:val="ConsPlusNormal"/>
    <w:rsid w:val="003D76A5"/>
    <w:rPr>
      <w:rFonts w:ascii="Times New Roman" w:hAnsi="Times New Roman"/>
      <w:sz w:val="28"/>
      <w:szCs w:val="28"/>
    </w:rPr>
  </w:style>
  <w:style w:type="character" w:styleId="a7">
    <w:name w:val="Hyperlink"/>
    <w:uiPriority w:val="99"/>
    <w:semiHidden/>
    <w:unhideWhenUsed/>
    <w:rsid w:val="001C24DC"/>
    <w:rPr>
      <w:color w:val="0563C1"/>
      <w:u w:val="single"/>
    </w:rPr>
  </w:style>
  <w:style w:type="paragraph" w:customStyle="1" w:styleId="ConsPlusCell">
    <w:name w:val="ConsPlusCell"/>
    <w:rsid w:val="0090071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locked/>
    <w:rsid w:val="00E96F0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E96F05"/>
    <w:pPr>
      <w:widowControl w:val="0"/>
      <w:suppressAutoHyphens/>
    </w:pPr>
    <w:rPr>
      <w:rFonts w:ascii="Arial" w:eastAsia="DejaVu Sans" w:hAnsi="Arial"/>
      <w:kern w:val="1"/>
      <w:szCs w:val="24"/>
      <w:lang w:eastAsia="en-US"/>
    </w:rPr>
  </w:style>
  <w:style w:type="paragraph" w:styleId="aa">
    <w:name w:val="header"/>
    <w:basedOn w:val="a"/>
    <w:link w:val="ab"/>
    <w:uiPriority w:val="99"/>
    <w:unhideWhenUsed/>
    <w:rsid w:val="009B15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B1507"/>
    <w:rPr>
      <w:rFonts w:ascii="Times New Roman" w:hAnsi="Times New Roman"/>
    </w:rPr>
  </w:style>
  <w:style w:type="paragraph" w:styleId="ac">
    <w:name w:val="footer"/>
    <w:basedOn w:val="a"/>
    <w:link w:val="ad"/>
    <w:uiPriority w:val="99"/>
    <w:unhideWhenUsed/>
    <w:rsid w:val="009B15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1507"/>
    <w:rPr>
      <w:rFonts w:ascii="Times New Roman" w:hAnsi="Times New Roman"/>
    </w:rPr>
  </w:style>
  <w:style w:type="paragraph" w:styleId="ae">
    <w:name w:val="Title"/>
    <w:basedOn w:val="a"/>
    <w:next w:val="a"/>
    <w:link w:val="af"/>
    <w:qFormat/>
    <w:locked/>
    <w:rsid w:val="00772E7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">
    <w:name w:val="Заголовок Знак"/>
    <w:basedOn w:val="a0"/>
    <w:link w:val="ae"/>
    <w:rsid w:val="00772E7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rsid w:val="008823C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823C2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9FB6C-253C-4FB8-8933-6654053A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908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LeonovaRV</cp:lastModifiedBy>
  <cp:revision>10</cp:revision>
  <cp:lastPrinted>2023-11-03T08:41:00Z</cp:lastPrinted>
  <dcterms:created xsi:type="dcterms:W3CDTF">2023-10-27T07:33:00Z</dcterms:created>
  <dcterms:modified xsi:type="dcterms:W3CDTF">2023-11-03T08:48:00Z</dcterms:modified>
</cp:coreProperties>
</file>