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2586"/>
        <w:gridCol w:w="3969"/>
        <w:gridCol w:w="2800"/>
      </w:tblGrid>
      <w:tr w:rsidR="008C3C92" w:rsidRPr="00AE4378" w:rsidTr="00077B2C">
        <w:trPr>
          <w:trHeight w:val="851"/>
        </w:trPr>
        <w:tc>
          <w:tcPr>
            <w:tcW w:w="9355" w:type="dxa"/>
            <w:gridSpan w:val="3"/>
          </w:tcPr>
          <w:p w:rsidR="008C3C92" w:rsidRPr="00DC7881" w:rsidRDefault="008C3C92" w:rsidP="008C3C92">
            <w:pPr>
              <w:pStyle w:val="2"/>
              <w:numPr>
                <w:ilvl w:val="1"/>
                <w:numId w:val="1"/>
              </w:numPr>
              <w:rPr>
                <w:bCs/>
                <w:sz w:val="24"/>
                <w:szCs w:val="24"/>
              </w:rPr>
            </w:pPr>
            <w:r w:rsidRPr="00DC7881">
              <w:rPr>
                <w:bCs/>
                <w:sz w:val="24"/>
                <w:szCs w:val="24"/>
              </w:rPr>
              <w:t>АДМИНИСТРАЦИЯ НОВОАЛЕКСАНДРОВСКОГО</w:t>
            </w:r>
          </w:p>
          <w:p w:rsidR="008C3C92" w:rsidRPr="00DC7881" w:rsidRDefault="008C3C92" w:rsidP="008C3C92">
            <w:pPr>
              <w:pStyle w:val="2"/>
              <w:numPr>
                <w:ilvl w:val="1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ГОРОДСКОГО ОКРУГА</w:t>
            </w:r>
            <w:r w:rsidRPr="00DC7881">
              <w:rPr>
                <w:bCs/>
                <w:sz w:val="24"/>
                <w:szCs w:val="24"/>
              </w:rPr>
              <w:t xml:space="preserve"> СТАВРОПОЛЬСКОГО КРАЯ</w:t>
            </w:r>
          </w:p>
          <w:p w:rsidR="008C3C92" w:rsidRPr="00DC7881" w:rsidRDefault="008C3C92" w:rsidP="002C0D22">
            <w:pPr>
              <w:jc w:val="center"/>
              <w:rPr>
                <w:sz w:val="28"/>
                <w:szCs w:val="28"/>
              </w:rPr>
            </w:pPr>
          </w:p>
        </w:tc>
      </w:tr>
      <w:tr w:rsidR="008C3C92" w:rsidRPr="00AE4378" w:rsidTr="00C827F4">
        <w:trPr>
          <w:trHeight w:val="671"/>
        </w:trPr>
        <w:tc>
          <w:tcPr>
            <w:tcW w:w="2586" w:type="dxa"/>
          </w:tcPr>
          <w:p w:rsidR="008C3C92" w:rsidRPr="00AE4378" w:rsidRDefault="008C3C92" w:rsidP="008C3C92">
            <w:pPr>
              <w:pStyle w:val="2"/>
              <w:numPr>
                <w:ilvl w:val="1"/>
                <w:numId w:val="1"/>
              </w:numPr>
              <w:rPr>
                <w:b/>
                <w:bCs/>
              </w:rPr>
            </w:pPr>
          </w:p>
        </w:tc>
        <w:tc>
          <w:tcPr>
            <w:tcW w:w="3969" w:type="dxa"/>
          </w:tcPr>
          <w:p w:rsidR="008C3C92" w:rsidRPr="00DC7881" w:rsidRDefault="008C3C92" w:rsidP="002C0D22">
            <w:pPr>
              <w:jc w:val="center"/>
              <w:rPr>
                <w:sz w:val="36"/>
                <w:szCs w:val="36"/>
              </w:rPr>
            </w:pPr>
            <w:r w:rsidRPr="00DC7881">
              <w:rPr>
                <w:sz w:val="36"/>
                <w:szCs w:val="36"/>
              </w:rPr>
              <w:t>ПОСТАНОВЛЕНИЕ</w:t>
            </w:r>
          </w:p>
          <w:p w:rsidR="008C3C92" w:rsidRPr="00DC7881" w:rsidRDefault="008C3C92" w:rsidP="002C0D22">
            <w:pPr>
              <w:jc w:val="center"/>
            </w:pPr>
          </w:p>
        </w:tc>
        <w:tc>
          <w:tcPr>
            <w:tcW w:w="2800" w:type="dxa"/>
          </w:tcPr>
          <w:p w:rsidR="008C3C92" w:rsidRPr="00DC7881" w:rsidRDefault="008C3C92" w:rsidP="002C0D22">
            <w:pPr>
              <w:jc w:val="center"/>
              <w:rPr>
                <w:sz w:val="28"/>
                <w:szCs w:val="28"/>
              </w:rPr>
            </w:pPr>
          </w:p>
        </w:tc>
      </w:tr>
      <w:tr w:rsidR="008C3C92" w:rsidRPr="00AE4378" w:rsidTr="00C827F4">
        <w:trPr>
          <w:trHeight w:val="316"/>
        </w:trPr>
        <w:tc>
          <w:tcPr>
            <w:tcW w:w="2586" w:type="dxa"/>
          </w:tcPr>
          <w:p w:rsidR="008C3C92" w:rsidRPr="00AE4378" w:rsidRDefault="00C827F4" w:rsidP="00C827F4">
            <w:pPr>
              <w:pStyle w:val="2"/>
              <w:tabs>
                <w:tab w:val="clear" w:pos="3960"/>
              </w:tabs>
              <w:ind w:left="0" w:firstLine="0"/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14 сентября </w:t>
            </w:r>
            <w:r w:rsidR="00CE4DA6">
              <w:rPr>
                <w:bCs/>
                <w:lang w:val="ru-RU"/>
              </w:rPr>
              <w:t>2022</w:t>
            </w:r>
            <w:r w:rsidR="008C3C92">
              <w:rPr>
                <w:bCs/>
                <w:lang w:val="ru-RU"/>
              </w:rPr>
              <w:t xml:space="preserve"> г.</w:t>
            </w:r>
          </w:p>
        </w:tc>
        <w:tc>
          <w:tcPr>
            <w:tcW w:w="3969" w:type="dxa"/>
          </w:tcPr>
          <w:p w:rsidR="008C3C92" w:rsidRPr="00DF74F7" w:rsidRDefault="008C3C92" w:rsidP="002C0D22">
            <w:pPr>
              <w:jc w:val="center"/>
              <w:rPr>
                <w:sz w:val="28"/>
                <w:szCs w:val="28"/>
              </w:rPr>
            </w:pPr>
            <w:r w:rsidRPr="00DF74F7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800" w:type="dxa"/>
          </w:tcPr>
          <w:p w:rsidR="008C3C92" w:rsidRPr="00AE4378" w:rsidRDefault="008C3C92" w:rsidP="00CE4D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27F4">
              <w:rPr>
                <w:sz w:val="28"/>
                <w:szCs w:val="28"/>
              </w:rPr>
              <w:t xml:space="preserve"> 1161</w:t>
            </w:r>
            <w:r w:rsidR="00077B2C">
              <w:rPr>
                <w:sz w:val="28"/>
                <w:szCs w:val="28"/>
              </w:rPr>
              <w:t xml:space="preserve"> </w:t>
            </w:r>
          </w:p>
        </w:tc>
      </w:tr>
    </w:tbl>
    <w:p w:rsidR="008C3C92" w:rsidRDefault="008C3C92" w:rsidP="008C3C92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8C3C92" w:rsidRPr="007C4DBF" w:rsidRDefault="008C3C92" w:rsidP="008C3C92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8C3C92" w:rsidRPr="007C4DBF" w:rsidRDefault="008C3C92" w:rsidP="008C3C92">
      <w:pPr>
        <w:jc w:val="both"/>
        <w:rPr>
          <w:sz w:val="28"/>
          <w:szCs w:val="28"/>
        </w:rPr>
      </w:pPr>
      <w:r w:rsidRPr="007C4DBF">
        <w:rPr>
          <w:sz w:val="28"/>
          <w:szCs w:val="28"/>
        </w:rPr>
        <w:t xml:space="preserve">Об утверждении основных направлений </w:t>
      </w:r>
      <w:r>
        <w:rPr>
          <w:sz w:val="28"/>
          <w:szCs w:val="28"/>
        </w:rPr>
        <w:t>долговой политики</w:t>
      </w:r>
      <w:r w:rsidRPr="007C4DBF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городского округа</w:t>
      </w:r>
      <w:r w:rsidRPr="007C4DBF">
        <w:rPr>
          <w:sz w:val="28"/>
          <w:szCs w:val="28"/>
        </w:rPr>
        <w:t xml:space="preserve"> Ставропольского края на </w:t>
      </w:r>
      <w:r w:rsidR="00CE4DA6">
        <w:rPr>
          <w:sz w:val="28"/>
          <w:szCs w:val="28"/>
        </w:rPr>
        <w:t>2023</w:t>
      </w:r>
      <w:r w:rsidRPr="007C4DBF">
        <w:rPr>
          <w:sz w:val="28"/>
          <w:szCs w:val="28"/>
        </w:rPr>
        <w:t xml:space="preserve"> год и плановый период </w:t>
      </w:r>
      <w:r w:rsidR="00CE4DA6">
        <w:rPr>
          <w:sz w:val="28"/>
          <w:szCs w:val="28"/>
        </w:rPr>
        <w:t>2024</w:t>
      </w:r>
      <w:r>
        <w:rPr>
          <w:sz w:val="28"/>
          <w:szCs w:val="28"/>
        </w:rPr>
        <w:t xml:space="preserve"> и </w:t>
      </w:r>
      <w:r w:rsidR="00CE4DA6">
        <w:rPr>
          <w:sz w:val="28"/>
          <w:szCs w:val="28"/>
        </w:rPr>
        <w:t>2025</w:t>
      </w:r>
      <w:r w:rsidRPr="007C4DBF">
        <w:rPr>
          <w:sz w:val="28"/>
          <w:szCs w:val="28"/>
        </w:rPr>
        <w:t xml:space="preserve"> годов</w:t>
      </w:r>
    </w:p>
    <w:p w:rsidR="008C3C92" w:rsidRDefault="008C3C92" w:rsidP="008C3C92">
      <w:pPr>
        <w:rPr>
          <w:sz w:val="28"/>
          <w:szCs w:val="28"/>
        </w:rPr>
      </w:pPr>
    </w:p>
    <w:p w:rsidR="008C3C92" w:rsidRDefault="008C3C92" w:rsidP="008C3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F65F3">
        <w:rPr>
          <w:sz w:val="28"/>
          <w:szCs w:val="28"/>
        </w:rPr>
        <w:t xml:space="preserve">Положением о бюджетном процессе в Новоалександровском городском округе Ставропольского края, </w:t>
      </w:r>
      <w:r w:rsidR="00060C31">
        <w:rPr>
          <w:sz w:val="28"/>
        </w:rPr>
        <w:t>утвержденным решением Совета депутатов Новоалександровского городского округа Ставропольского края первого созыва от 10 ноября 2017 г. № 7/72</w:t>
      </w:r>
      <w:r w:rsidR="00DB76B4">
        <w:rPr>
          <w:sz w:val="28"/>
        </w:rPr>
        <w:t>, администрация Новоалександровского городского округа Ставропольского края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Pr="006D0376" w:rsidRDefault="008C3C92" w:rsidP="008C3C92">
      <w:pPr>
        <w:jc w:val="both"/>
        <w:rPr>
          <w:sz w:val="28"/>
          <w:szCs w:val="28"/>
        </w:rPr>
      </w:pPr>
      <w:r w:rsidRPr="006D0376">
        <w:rPr>
          <w:sz w:val="28"/>
          <w:szCs w:val="28"/>
        </w:rPr>
        <w:t>ПОСТАНОВЛЯЕТ:</w:t>
      </w:r>
    </w:p>
    <w:p w:rsidR="008C3C92" w:rsidRPr="007C4DBF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ind w:firstLine="709"/>
        <w:jc w:val="both"/>
        <w:rPr>
          <w:sz w:val="28"/>
          <w:szCs w:val="28"/>
        </w:rPr>
      </w:pPr>
      <w:r w:rsidRPr="007C4DBF">
        <w:rPr>
          <w:sz w:val="28"/>
          <w:szCs w:val="28"/>
        </w:rPr>
        <w:t xml:space="preserve">1. Утвердить прилагаемые основные направления </w:t>
      </w:r>
      <w:r>
        <w:rPr>
          <w:sz w:val="28"/>
          <w:szCs w:val="28"/>
        </w:rPr>
        <w:t>долговой</w:t>
      </w:r>
      <w:r w:rsidRPr="007C4DBF">
        <w:rPr>
          <w:sz w:val="28"/>
          <w:szCs w:val="28"/>
        </w:rPr>
        <w:t xml:space="preserve"> политики Новоалександровского </w:t>
      </w:r>
      <w:r>
        <w:rPr>
          <w:sz w:val="28"/>
          <w:szCs w:val="28"/>
        </w:rPr>
        <w:t>городского округа</w:t>
      </w:r>
      <w:r w:rsidRPr="007C4DBF">
        <w:rPr>
          <w:sz w:val="28"/>
          <w:szCs w:val="28"/>
        </w:rPr>
        <w:t xml:space="preserve"> Ставропольского края </w:t>
      </w:r>
      <w:r w:rsidR="0072558F">
        <w:rPr>
          <w:sz w:val="28"/>
          <w:szCs w:val="28"/>
        </w:rPr>
        <w:t xml:space="preserve">на </w:t>
      </w:r>
      <w:r w:rsidR="00CE4DA6">
        <w:rPr>
          <w:sz w:val="28"/>
          <w:szCs w:val="28"/>
        </w:rPr>
        <w:t>2023</w:t>
      </w:r>
      <w:r w:rsidR="0072558F">
        <w:rPr>
          <w:sz w:val="28"/>
          <w:szCs w:val="28"/>
        </w:rPr>
        <w:t xml:space="preserve"> год и плановый период </w:t>
      </w:r>
      <w:r w:rsidR="00CE4DA6">
        <w:rPr>
          <w:sz w:val="28"/>
          <w:szCs w:val="28"/>
        </w:rPr>
        <w:t>2024</w:t>
      </w:r>
      <w:r w:rsidR="0072558F">
        <w:rPr>
          <w:sz w:val="28"/>
          <w:szCs w:val="28"/>
        </w:rPr>
        <w:t xml:space="preserve"> и </w:t>
      </w:r>
      <w:r w:rsidR="00CE4DA6">
        <w:rPr>
          <w:sz w:val="28"/>
          <w:szCs w:val="28"/>
        </w:rPr>
        <w:t>2025</w:t>
      </w:r>
      <w:r w:rsidR="0072558F">
        <w:rPr>
          <w:sz w:val="28"/>
          <w:szCs w:val="28"/>
        </w:rPr>
        <w:t xml:space="preserve"> годов</w:t>
      </w:r>
      <w:r w:rsidRPr="007C4DBF">
        <w:rPr>
          <w:sz w:val="28"/>
          <w:szCs w:val="28"/>
        </w:rPr>
        <w:t>.</w:t>
      </w:r>
    </w:p>
    <w:p w:rsidR="008C3C92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Новоалександровского городского округа Ставропольского края </w:t>
      </w:r>
      <w:r w:rsidR="000F39A8">
        <w:rPr>
          <w:sz w:val="28"/>
          <w:szCs w:val="28"/>
        </w:rPr>
        <w:t xml:space="preserve">при </w:t>
      </w:r>
      <w:r>
        <w:rPr>
          <w:sz w:val="28"/>
          <w:szCs w:val="28"/>
        </w:rPr>
        <w:t>формировани</w:t>
      </w:r>
      <w:r w:rsidR="000F39A8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Новоалександровского городского округа Ставропольского края </w:t>
      </w:r>
      <w:r w:rsidR="0072558F">
        <w:rPr>
          <w:sz w:val="28"/>
          <w:szCs w:val="28"/>
        </w:rPr>
        <w:t xml:space="preserve">на </w:t>
      </w:r>
      <w:r w:rsidR="00CE4DA6">
        <w:rPr>
          <w:sz w:val="28"/>
          <w:szCs w:val="28"/>
        </w:rPr>
        <w:t>2023</w:t>
      </w:r>
      <w:r w:rsidR="0072558F">
        <w:rPr>
          <w:sz w:val="28"/>
          <w:szCs w:val="28"/>
        </w:rPr>
        <w:t xml:space="preserve"> год и плановый период </w:t>
      </w:r>
      <w:r w:rsidR="00CE4DA6">
        <w:rPr>
          <w:sz w:val="28"/>
          <w:szCs w:val="28"/>
        </w:rPr>
        <w:t>2024</w:t>
      </w:r>
      <w:r w:rsidR="0072558F">
        <w:rPr>
          <w:sz w:val="28"/>
          <w:szCs w:val="28"/>
        </w:rPr>
        <w:t xml:space="preserve"> и </w:t>
      </w:r>
      <w:r w:rsidR="00CE4DA6">
        <w:rPr>
          <w:sz w:val="28"/>
          <w:szCs w:val="28"/>
        </w:rPr>
        <w:t>2025</w:t>
      </w:r>
      <w:r w:rsidR="0072558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0F39A8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основны</w:t>
      </w:r>
      <w:r w:rsidR="000F39A8">
        <w:rPr>
          <w:sz w:val="28"/>
          <w:szCs w:val="28"/>
        </w:rPr>
        <w:t>е</w:t>
      </w:r>
      <w:r>
        <w:rPr>
          <w:sz w:val="28"/>
          <w:szCs w:val="28"/>
        </w:rPr>
        <w:t xml:space="preserve"> направления долговой политики.</w:t>
      </w:r>
    </w:p>
    <w:p w:rsidR="008C3C92" w:rsidRPr="007C4DBF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городского округа Ставропольского края </w:t>
      </w:r>
      <w:proofErr w:type="spellStart"/>
      <w:r w:rsidR="00CE4DA6">
        <w:rPr>
          <w:sz w:val="28"/>
          <w:szCs w:val="28"/>
        </w:rPr>
        <w:t>Неровнова</w:t>
      </w:r>
      <w:proofErr w:type="spellEnd"/>
      <w:r w:rsidR="00CE4DA6">
        <w:rPr>
          <w:sz w:val="28"/>
          <w:szCs w:val="28"/>
        </w:rPr>
        <w:t xml:space="preserve"> И.В.</w:t>
      </w:r>
    </w:p>
    <w:p w:rsidR="008C3C92" w:rsidRPr="007C4DBF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4DBF">
        <w:rPr>
          <w:sz w:val="28"/>
          <w:szCs w:val="28"/>
        </w:rPr>
        <w:t>. Настоящее постановление вступает в силу со дня его подписания.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Pr="007C4DBF" w:rsidRDefault="008C3C92" w:rsidP="008C3C92">
      <w:pPr>
        <w:jc w:val="both"/>
        <w:rPr>
          <w:sz w:val="28"/>
          <w:szCs w:val="28"/>
        </w:rPr>
      </w:pPr>
    </w:p>
    <w:p w:rsidR="008C3C92" w:rsidRPr="00510191" w:rsidRDefault="008C3C92" w:rsidP="008C3C92">
      <w:pPr>
        <w:jc w:val="both"/>
        <w:rPr>
          <w:sz w:val="28"/>
          <w:szCs w:val="28"/>
        </w:rPr>
      </w:pPr>
      <w:r w:rsidRPr="00510191">
        <w:rPr>
          <w:sz w:val="28"/>
          <w:szCs w:val="28"/>
        </w:rPr>
        <w:t>Глава Новоалександров</w:t>
      </w:r>
      <w:r>
        <w:rPr>
          <w:sz w:val="28"/>
          <w:szCs w:val="28"/>
        </w:rPr>
        <w:t>с</w:t>
      </w:r>
      <w:r w:rsidRPr="00510191">
        <w:rPr>
          <w:sz w:val="28"/>
          <w:szCs w:val="28"/>
        </w:rPr>
        <w:t>кого</w:t>
      </w:r>
    </w:p>
    <w:p w:rsidR="008C3C92" w:rsidRPr="00510191" w:rsidRDefault="008C3C92" w:rsidP="008C3C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C3C92" w:rsidRPr="00510191" w:rsidRDefault="008C3C92" w:rsidP="008C3C92">
      <w:pPr>
        <w:jc w:val="both"/>
        <w:rPr>
          <w:sz w:val="28"/>
          <w:szCs w:val="28"/>
        </w:rPr>
      </w:pPr>
      <w:r w:rsidRPr="00510191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510191">
        <w:rPr>
          <w:sz w:val="28"/>
          <w:szCs w:val="28"/>
        </w:rPr>
        <w:t xml:space="preserve">края                             </w:t>
      </w:r>
      <w:r>
        <w:rPr>
          <w:sz w:val="28"/>
          <w:szCs w:val="28"/>
        </w:rPr>
        <w:t xml:space="preserve">                    </w:t>
      </w:r>
      <w:r w:rsidRPr="00510191">
        <w:rPr>
          <w:sz w:val="28"/>
          <w:szCs w:val="28"/>
        </w:rPr>
        <w:t xml:space="preserve"> </w:t>
      </w:r>
      <w:r w:rsidR="00062EF7">
        <w:rPr>
          <w:sz w:val="28"/>
          <w:szCs w:val="28"/>
        </w:rPr>
        <w:t xml:space="preserve">             </w:t>
      </w:r>
      <w:r w:rsidRPr="00510191">
        <w:rPr>
          <w:sz w:val="28"/>
          <w:szCs w:val="28"/>
        </w:rPr>
        <w:t xml:space="preserve">     С.Ф.</w:t>
      </w:r>
      <w:r>
        <w:rPr>
          <w:sz w:val="28"/>
          <w:szCs w:val="28"/>
        </w:rPr>
        <w:t xml:space="preserve"> </w:t>
      </w:r>
      <w:proofErr w:type="spellStart"/>
      <w:r w:rsidRPr="00510191">
        <w:rPr>
          <w:sz w:val="28"/>
          <w:szCs w:val="28"/>
        </w:rPr>
        <w:t>Сагалаев</w:t>
      </w:r>
      <w:proofErr w:type="spellEnd"/>
      <w:r w:rsidRPr="00510191">
        <w:rPr>
          <w:sz w:val="28"/>
          <w:szCs w:val="28"/>
        </w:rPr>
        <w:t xml:space="preserve">   </w:t>
      </w:r>
    </w:p>
    <w:p w:rsidR="008C3C92" w:rsidRDefault="008C3C92" w:rsidP="008C3C92">
      <w:pPr>
        <w:framePr w:w="9292" w:h="672" w:hRule="exact" w:hSpace="10080" w:wrap="notBeside" w:vAnchor="text" w:hAnchor="margin" w:x="1" w:y="563"/>
        <w:shd w:val="clear" w:color="auto" w:fill="FFFFFF"/>
        <w:tabs>
          <w:tab w:val="left" w:pos="7306"/>
        </w:tabs>
        <w:sectPr w:rsidR="008C3C92" w:rsidSect="008C3C92">
          <w:pgSz w:w="11909" w:h="16834"/>
          <w:pgMar w:top="1440" w:right="597" w:bottom="720" w:left="1914" w:header="720" w:footer="720" w:gutter="0"/>
          <w:cols w:space="720"/>
          <w:noEndnote/>
        </w:sectPr>
      </w:pPr>
    </w:p>
    <w:p w:rsidR="008C3C92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C3C92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3C92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C3C92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C3C92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C3C92" w:rsidRPr="00DF2A89" w:rsidRDefault="008C3C92" w:rsidP="00CE4DA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27F4">
        <w:rPr>
          <w:sz w:val="28"/>
          <w:szCs w:val="28"/>
        </w:rPr>
        <w:t>14 сентября</w:t>
      </w:r>
      <w:r>
        <w:rPr>
          <w:sz w:val="28"/>
          <w:szCs w:val="28"/>
        </w:rPr>
        <w:t xml:space="preserve"> </w:t>
      </w:r>
      <w:r w:rsidR="00394FB1">
        <w:rPr>
          <w:sz w:val="28"/>
          <w:szCs w:val="28"/>
        </w:rPr>
        <w:t>202</w:t>
      </w:r>
      <w:r w:rsidR="00CE4DA6">
        <w:rPr>
          <w:sz w:val="28"/>
          <w:szCs w:val="28"/>
        </w:rPr>
        <w:t>2</w:t>
      </w:r>
      <w:r w:rsidR="00394F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C827F4">
        <w:rPr>
          <w:sz w:val="28"/>
          <w:szCs w:val="28"/>
        </w:rPr>
        <w:t>1161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jc w:val="both"/>
        <w:rPr>
          <w:sz w:val="28"/>
          <w:szCs w:val="28"/>
        </w:rPr>
      </w:pPr>
    </w:p>
    <w:p w:rsidR="00084A58" w:rsidRDefault="008C3C92" w:rsidP="008C3C92">
      <w:pPr>
        <w:jc w:val="center"/>
        <w:outlineLvl w:val="1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Основные направления </w:t>
      </w:r>
    </w:p>
    <w:p w:rsidR="008C3C92" w:rsidRPr="003A00B1" w:rsidRDefault="008C3C92" w:rsidP="00084A58">
      <w:pPr>
        <w:jc w:val="center"/>
        <w:outlineLvl w:val="1"/>
        <w:rPr>
          <w:sz w:val="28"/>
          <w:szCs w:val="28"/>
        </w:rPr>
      </w:pPr>
      <w:r w:rsidRPr="003A00B1">
        <w:rPr>
          <w:sz w:val="28"/>
          <w:szCs w:val="28"/>
        </w:rPr>
        <w:t>долговой политики</w:t>
      </w:r>
      <w:r w:rsidR="00084A58"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Ставропольского края</w:t>
      </w:r>
      <w:r w:rsidR="00084A58"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 xml:space="preserve">на </w:t>
      </w:r>
      <w:r w:rsidR="00CE4DA6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 xml:space="preserve">год и на плановый период </w:t>
      </w:r>
      <w:r w:rsidR="00CE4DA6">
        <w:rPr>
          <w:sz w:val="28"/>
          <w:szCs w:val="28"/>
        </w:rPr>
        <w:t>2024</w:t>
      </w:r>
      <w:r w:rsidRPr="003A00B1">
        <w:rPr>
          <w:sz w:val="28"/>
          <w:szCs w:val="28"/>
        </w:rPr>
        <w:t xml:space="preserve"> и </w:t>
      </w:r>
      <w:r w:rsidR="00CE4DA6">
        <w:rPr>
          <w:sz w:val="28"/>
          <w:szCs w:val="28"/>
        </w:rPr>
        <w:t>2025</w:t>
      </w:r>
      <w:r w:rsidRPr="003A00B1">
        <w:rPr>
          <w:sz w:val="28"/>
          <w:szCs w:val="28"/>
        </w:rPr>
        <w:t xml:space="preserve"> годов</w:t>
      </w:r>
    </w:p>
    <w:p w:rsidR="008C3C92" w:rsidRDefault="008C3C92" w:rsidP="008C3C92">
      <w:pPr>
        <w:shd w:val="clear" w:color="auto" w:fill="FFFFFF"/>
        <w:spacing w:before="197"/>
        <w:ind w:left="24"/>
        <w:jc w:val="center"/>
      </w:pPr>
      <w:r>
        <w:rPr>
          <w:spacing w:val="-9"/>
          <w:sz w:val="30"/>
          <w:szCs w:val="30"/>
          <w:lang w:val="en-US"/>
        </w:rPr>
        <w:t>I</w:t>
      </w:r>
      <w:r w:rsidRPr="00AA174F">
        <w:rPr>
          <w:spacing w:val="-9"/>
          <w:sz w:val="30"/>
          <w:szCs w:val="30"/>
        </w:rPr>
        <w:t xml:space="preserve">. </w:t>
      </w:r>
      <w:r>
        <w:rPr>
          <w:rFonts w:eastAsia="Times New Roman"/>
          <w:spacing w:val="-9"/>
          <w:sz w:val="30"/>
          <w:szCs w:val="30"/>
        </w:rPr>
        <w:t>Общие положения</w:t>
      </w:r>
    </w:p>
    <w:p w:rsidR="008C3C92" w:rsidRPr="003A00B1" w:rsidRDefault="008C3C92" w:rsidP="008C3C9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30"/>
          <w:szCs w:val="30"/>
        </w:rPr>
        <w:t xml:space="preserve">Основные направления долговой политики </w:t>
      </w:r>
      <w:r w:rsidRPr="003A00B1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 xml:space="preserve">Ставропольского края </w:t>
      </w:r>
      <w:r w:rsidR="0072558F">
        <w:rPr>
          <w:rFonts w:eastAsia="Times New Roman"/>
          <w:spacing w:val="-9"/>
          <w:sz w:val="30"/>
          <w:szCs w:val="30"/>
        </w:rPr>
        <w:t xml:space="preserve">на </w:t>
      </w:r>
      <w:r w:rsidR="00CE4DA6">
        <w:rPr>
          <w:rFonts w:eastAsia="Times New Roman"/>
          <w:spacing w:val="-9"/>
          <w:sz w:val="30"/>
          <w:szCs w:val="30"/>
        </w:rPr>
        <w:t>2023</w:t>
      </w:r>
      <w:r w:rsidR="0072558F">
        <w:rPr>
          <w:rFonts w:eastAsia="Times New Roman"/>
          <w:spacing w:val="-9"/>
          <w:sz w:val="30"/>
          <w:szCs w:val="30"/>
        </w:rPr>
        <w:t xml:space="preserve"> год и плановый период </w:t>
      </w:r>
      <w:r w:rsidR="00CE4DA6">
        <w:rPr>
          <w:rFonts w:eastAsia="Times New Roman"/>
          <w:spacing w:val="-9"/>
          <w:sz w:val="30"/>
          <w:szCs w:val="30"/>
        </w:rPr>
        <w:t>2024</w:t>
      </w:r>
      <w:r w:rsidR="0072558F">
        <w:rPr>
          <w:rFonts w:eastAsia="Times New Roman"/>
          <w:spacing w:val="-9"/>
          <w:sz w:val="30"/>
          <w:szCs w:val="30"/>
        </w:rPr>
        <w:t xml:space="preserve"> и </w:t>
      </w:r>
      <w:r w:rsidR="00CE4DA6">
        <w:rPr>
          <w:rFonts w:eastAsia="Times New Roman"/>
          <w:spacing w:val="-9"/>
          <w:sz w:val="30"/>
          <w:szCs w:val="30"/>
        </w:rPr>
        <w:t>2025</w:t>
      </w:r>
      <w:r w:rsidR="0072558F">
        <w:rPr>
          <w:rFonts w:eastAsia="Times New Roman"/>
          <w:spacing w:val="-9"/>
          <w:sz w:val="30"/>
          <w:szCs w:val="30"/>
        </w:rPr>
        <w:t xml:space="preserve"> годов</w:t>
      </w:r>
      <w:r>
        <w:rPr>
          <w:rFonts w:eastAsia="Times New Roman"/>
          <w:spacing w:val="-9"/>
          <w:sz w:val="30"/>
          <w:szCs w:val="30"/>
        </w:rPr>
        <w:t xml:space="preserve"> (далее - долговая полити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ка) разработаны в соответствии со статьей 107</w:t>
      </w:r>
      <w:r>
        <w:rPr>
          <w:rFonts w:eastAsia="Times New Roman"/>
          <w:spacing w:val="-7"/>
          <w:sz w:val="30"/>
          <w:szCs w:val="30"/>
          <w:vertAlign w:val="superscript"/>
        </w:rPr>
        <w:t>1</w:t>
      </w:r>
      <w:r>
        <w:rPr>
          <w:rFonts w:eastAsia="Times New Roman"/>
          <w:spacing w:val="-7"/>
          <w:sz w:val="30"/>
          <w:szCs w:val="30"/>
        </w:rPr>
        <w:t xml:space="preserve"> Бюджетного кодекса Рос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сийской Федерации, </w:t>
      </w:r>
      <w:r w:rsidRPr="003A00B1">
        <w:rPr>
          <w:sz w:val="28"/>
          <w:szCs w:val="28"/>
        </w:rPr>
        <w:t xml:space="preserve">с </w:t>
      </w:r>
      <w:r w:rsidRPr="00BF66C8">
        <w:rPr>
          <w:sz w:val="28"/>
          <w:szCs w:val="28"/>
        </w:rPr>
        <w:t>Положением о бюджетном процессе в Новоалександровском городском округе Ставропольского края</w:t>
      </w:r>
      <w:r>
        <w:rPr>
          <w:sz w:val="28"/>
          <w:szCs w:val="28"/>
        </w:rPr>
        <w:t xml:space="preserve">, </w:t>
      </w:r>
      <w:r w:rsidRPr="00A95D5B">
        <w:rPr>
          <w:sz w:val="28"/>
          <w:szCs w:val="28"/>
        </w:rPr>
        <w:t>Программой консолидации бюджетных средств в целях оздоровления муниципальных финансов Новоалександровского городского округа Ставропольского края на 2018-</w:t>
      </w:r>
      <w:r w:rsidR="00CE4DA6">
        <w:rPr>
          <w:sz w:val="28"/>
          <w:szCs w:val="28"/>
        </w:rPr>
        <w:t>202</w:t>
      </w:r>
      <w:r w:rsidR="00A32CB2">
        <w:rPr>
          <w:sz w:val="28"/>
          <w:szCs w:val="28"/>
        </w:rPr>
        <w:t>4</w:t>
      </w:r>
      <w:r w:rsidRPr="00A95D5B">
        <w:rPr>
          <w:sz w:val="28"/>
          <w:szCs w:val="28"/>
        </w:rPr>
        <w:t xml:space="preserve"> годы, утвержденной постановлением администрации Новоалександровского городского округа Ставропольского края от 31.10.2018 г. № 1644</w:t>
      </w:r>
      <w:r w:rsidR="0035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муниципальной программой </w:t>
      </w:r>
      <w:r w:rsidR="003172EA">
        <w:rPr>
          <w:sz w:val="28"/>
          <w:szCs w:val="28"/>
        </w:rPr>
        <w:t>«</w:t>
      </w:r>
      <w:r>
        <w:rPr>
          <w:sz w:val="28"/>
          <w:szCs w:val="28"/>
        </w:rPr>
        <w:t>Управление финансами Новоалександровского городского округа Ставропольского края</w:t>
      </w:r>
      <w:r w:rsidR="003172E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администрации Новоалександровского городского округа Ставропольского края от </w:t>
      </w:r>
      <w:r w:rsidR="003D3718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3D3718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20</w:t>
      </w:r>
      <w:r w:rsidR="003D3718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Pr="00BF66C8">
        <w:rPr>
          <w:sz w:val="28"/>
          <w:szCs w:val="28"/>
        </w:rPr>
        <w:t>.</w:t>
      </w:r>
    </w:p>
    <w:p w:rsidR="008C3C92" w:rsidRPr="003A00B1" w:rsidRDefault="008C3C92" w:rsidP="008C3C92">
      <w:pPr>
        <w:jc w:val="both"/>
        <w:rPr>
          <w:sz w:val="28"/>
          <w:szCs w:val="28"/>
        </w:rPr>
      </w:pPr>
      <w:r w:rsidRPr="003A00B1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A00B1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3A00B1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 городского округа направлена на обеспечение</w:t>
      </w:r>
      <w:r w:rsidRPr="003A00B1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сбалансированности и устойчивости бюджета Новоалександровского городского округа Ставропольского края (далее - бюджет городского округа</w:t>
      </w:r>
      <w:r w:rsidR="00912B5F">
        <w:rPr>
          <w:sz w:val="28"/>
          <w:szCs w:val="28"/>
        </w:rPr>
        <w:t>, городской округ</w:t>
      </w:r>
      <w:r>
        <w:rPr>
          <w:sz w:val="28"/>
          <w:szCs w:val="28"/>
        </w:rPr>
        <w:t xml:space="preserve">) и </w:t>
      </w:r>
      <w:r w:rsidRPr="003A00B1">
        <w:rPr>
          <w:sz w:val="28"/>
          <w:szCs w:val="28"/>
        </w:rPr>
        <w:t>снижение муниципальных заимствований</w:t>
      </w:r>
      <w:r>
        <w:rPr>
          <w:sz w:val="28"/>
          <w:szCs w:val="28"/>
        </w:rPr>
        <w:t>.</w:t>
      </w:r>
      <w:r w:rsidRPr="003A00B1">
        <w:rPr>
          <w:sz w:val="28"/>
          <w:szCs w:val="28"/>
        </w:rPr>
        <w:tab/>
      </w:r>
    </w:p>
    <w:p w:rsidR="00B0336A" w:rsidRPr="008C3C92" w:rsidRDefault="00B033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C92" w:rsidRPr="003A00B1" w:rsidRDefault="008C3C92" w:rsidP="008C3C9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A00B1">
        <w:rPr>
          <w:sz w:val="28"/>
          <w:szCs w:val="28"/>
        </w:rPr>
        <w:t>. Анализ текущего состояния муниципального долга</w:t>
      </w:r>
    </w:p>
    <w:p w:rsidR="008C3C92" w:rsidRPr="003A00B1" w:rsidRDefault="008C3C92" w:rsidP="008C3C92">
      <w:pPr>
        <w:ind w:firstLine="708"/>
        <w:jc w:val="center"/>
        <w:rPr>
          <w:sz w:val="28"/>
          <w:szCs w:val="28"/>
        </w:rPr>
      </w:pPr>
    </w:p>
    <w:p w:rsidR="008C3C92" w:rsidRDefault="008C3C92" w:rsidP="008C3C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F33DD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городского округа на 202</w:t>
      </w:r>
      <w:r w:rsidR="00A32CB2">
        <w:rPr>
          <w:sz w:val="28"/>
          <w:szCs w:val="28"/>
        </w:rPr>
        <w:t>2</w:t>
      </w:r>
      <w:r w:rsidRPr="002F33DD">
        <w:rPr>
          <w:sz w:val="28"/>
          <w:szCs w:val="28"/>
        </w:rPr>
        <w:t xml:space="preserve"> год утвержден </w:t>
      </w:r>
      <w:r>
        <w:rPr>
          <w:sz w:val="28"/>
          <w:szCs w:val="28"/>
        </w:rPr>
        <w:t xml:space="preserve">сбалансированным по доходам и расходам. Привлечение кредитов из бюджета Ставропольского края и кредитных организаций в бюджет городского округа в </w:t>
      </w:r>
      <w:r w:rsidR="00CE4DA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не планируется.</w:t>
      </w:r>
    </w:p>
    <w:p w:rsidR="00B0336A" w:rsidRPr="00912B5F" w:rsidRDefault="00B033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III. Основные факторы, определяющие характер</w:t>
      </w:r>
    </w:p>
    <w:p w:rsidR="00B0336A" w:rsidRPr="00912B5F" w:rsidRDefault="00B033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и направления долговой политики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3172EA" w:rsidRDefault="00B03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2EA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B0336A" w:rsidRPr="003172EA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2EA">
        <w:rPr>
          <w:rFonts w:ascii="Times New Roman" w:hAnsi="Times New Roman" w:cs="Times New Roman"/>
          <w:sz w:val="28"/>
          <w:szCs w:val="28"/>
        </w:rPr>
        <w:t xml:space="preserve">изменения, вносимые в законодательство Российской Федерации </w:t>
      </w:r>
      <w:r w:rsidR="003172EA">
        <w:rPr>
          <w:rFonts w:ascii="Times New Roman" w:hAnsi="Times New Roman" w:cs="Times New Roman"/>
          <w:sz w:val="28"/>
          <w:szCs w:val="28"/>
        </w:rPr>
        <w:t xml:space="preserve">и Ставропольского края </w:t>
      </w:r>
      <w:r w:rsidRPr="003172EA">
        <w:rPr>
          <w:rFonts w:ascii="Times New Roman" w:hAnsi="Times New Roman" w:cs="Times New Roman"/>
          <w:sz w:val="28"/>
          <w:szCs w:val="28"/>
        </w:rPr>
        <w:t xml:space="preserve">о налогах и сборах, а также в Бюджетный </w:t>
      </w:r>
      <w:hyperlink r:id="rId5" w:history="1">
        <w:r w:rsidRPr="003172E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17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32CB2">
        <w:rPr>
          <w:rFonts w:ascii="Times New Roman" w:hAnsi="Times New Roman" w:cs="Times New Roman"/>
          <w:sz w:val="28"/>
          <w:szCs w:val="28"/>
        </w:rPr>
        <w:t>;</w:t>
      </w:r>
    </w:p>
    <w:p w:rsidR="00B0336A" w:rsidRPr="00912B5F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 xml:space="preserve">рост расходных обязательств </w:t>
      </w:r>
      <w:r w:rsidR="00912B5F" w:rsidRPr="00912B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12B5F">
        <w:rPr>
          <w:rFonts w:ascii="Times New Roman" w:hAnsi="Times New Roman" w:cs="Times New Roman"/>
          <w:sz w:val="28"/>
          <w:szCs w:val="28"/>
        </w:rPr>
        <w:t xml:space="preserve">вследствие принятия решений о реализации задач, определенных Указами Президента Российской Федерации от 7 мая 2018 года </w:t>
      </w:r>
      <w:hyperlink r:id="rId6" w:history="1">
        <w:r w:rsidR="003172EA" w:rsidRPr="00912B5F">
          <w:rPr>
            <w:rFonts w:ascii="Times New Roman" w:hAnsi="Times New Roman" w:cs="Times New Roman"/>
            <w:sz w:val="28"/>
            <w:szCs w:val="28"/>
          </w:rPr>
          <w:t>№</w:t>
        </w:r>
        <w:r w:rsidRPr="00912B5F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912B5F">
        <w:rPr>
          <w:rFonts w:ascii="Times New Roman" w:hAnsi="Times New Roman" w:cs="Times New Roman"/>
          <w:sz w:val="28"/>
          <w:szCs w:val="28"/>
        </w:rPr>
        <w:t xml:space="preserve"> </w:t>
      </w:r>
      <w:r w:rsidR="003172EA" w:rsidRPr="00912B5F">
        <w:rPr>
          <w:rFonts w:ascii="Times New Roman" w:hAnsi="Times New Roman" w:cs="Times New Roman"/>
          <w:sz w:val="28"/>
          <w:szCs w:val="28"/>
        </w:rPr>
        <w:t>«</w:t>
      </w:r>
      <w:r w:rsidRPr="00912B5F">
        <w:rPr>
          <w:rFonts w:ascii="Times New Roman" w:hAnsi="Times New Roman" w:cs="Times New Roman"/>
          <w:sz w:val="28"/>
          <w:szCs w:val="28"/>
        </w:rPr>
        <w:t xml:space="preserve">О национальных целях и стратегических задачах развития Российской Федерации на период до </w:t>
      </w:r>
      <w:r w:rsidR="00CE4DA6">
        <w:rPr>
          <w:rFonts w:ascii="Times New Roman" w:hAnsi="Times New Roman" w:cs="Times New Roman"/>
          <w:sz w:val="28"/>
          <w:szCs w:val="28"/>
        </w:rPr>
        <w:t>2025</w:t>
      </w:r>
      <w:r w:rsidRPr="00912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2EA" w:rsidRPr="00912B5F">
        <w:rPr>
          <w:rFonts w:ascii="Times New Roman" w:hAnsi="Times New Roman" w:cs="Times New Roman"/>
          <w:sz w:val="28"/>
          <w:szCs w:val="28"/>
        </w:rPr>
        <w:t>»</w:t>
      </w:r>
      <w:r w:rsidRPr="00912B5F">
        <w:rPr>
          <w:rFonts w:ascii="Times New Roman" w:hAnsi="Times New Roman" w:cs="Times New Roman"/>
          <w:sz w:val="28"/>
          <w:szCs w:val="28"/>
        </w:rPr>
        <w:t xml:space="preserve"> и от 21 июля 2020 года </w:t>
      </w:r>
      <w:hyperlink r:id="rId7" w:history="1">
        <w:r w:rsidR="003172EA" w:rsidRPr="00912B5F">
          <w:rPr>
            <w:rFonts w:ascii="Times New Roman" w:hAnsi="Times New Roman" w:cs="Times New Roman"/>
            <w:sz w:val="28"/>
            <w:szCs w:val="28"/>
          </w:rPr>
          <w:t>№</w:t>
        </w:r>
        <w:r w:rsidRPr="00912B5F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Pr="00912B5F">
        <w:rPr>
          <w:rFonts w:ascii="Times New Roman" w:hAnsi="Times New Roman" w:cs="Times New Roman"/>
          <w:sz w:val="28"/>
          <w:szCs w:val="28"/>
        </w:rPr>
        <w:t xml:space="preserve"> </w:t>
      </w:r>
      <w:r w:rsidR="003172EA" w:rsidRPr="00912B5F">
        <w:rPr>
          <w:rFonts w:ascii="Times New Roman" w:hAnsi="Times New Roman" w:cs="Times New Roman"/>
          <w:sz w:val="28"/>
          <w:szCs w:val="28"/>
        </w:rPr>
        <w:t>«</w:t>
      </w:r>
      <w:r w:rsidRPr="00912B5F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3172EA" w:rsidRPr="00912B5F">
        <w:rPr>
          <w:rFonts w:ascii="Times New Roman" w:hAnsi="Times New Roman" w:cs="Times New Roman"/>
          <w:sz w:val="28"/>
          <w:szCs w:val="28"/>
        </w:rPr>
        <w:t>»</w:t>
      </w:r>
      <w:r w:rsidRPr="00912B5F">
        <w:rPr>
          <w:rFonts w:ascii="Times New Roman" w:hAnsi="Times New Roman" w:cs="Times New Roman"/>
          <w:sz w:val="28"/>
          <w:szCs w:val="28"/>
        </w:rPr>
        <w:t>;</w:t>
      </w:r>
    </w:p>
    <w:p w:rsidR="00B0336A" w:rsidRPr="00912B5F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 xml:space="preserve">необходимость ежегодной индексации расходов бюджета </w:t>
      </w:r>
      <w:r w:rsidR="00912B5F" w:rsidRPr="00912B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12B5F">
        <w:rPr>
          <w:rFonts w:ascii="Times New Roman" w:hAnsi="Times New Roman" w:cs="Times New Roman"/>
          <w:sz w:val="28"/>
          <w:szCs w:val="28"/>
        </w:rPr>
        <w:t>на выплату заработной платы работников бюджетной сферы и оплату коммунальных услуг</w:t>
      </w:r>
      <w:r w:rsidR="00912B5F" w:rsidRPr="00912B5F">
        <w:rPr>
          <w:rFonts w:ascii="Times New Roman" w:hAnsi="Times New Roman" w:cs="Times New Roman"/>
          <w:sz w:val="28"/>
          <w:szCs w:val="28"/>
        </w:rPr>
        <w:t>.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IV. Цели и задачи долговой политики</w:t>
      </w:r>
    </w:p>
    <w:p w:rsidR="00B0336A" w:rsidRPr="00912B5F" w:rsidRDefault="00B0336A">
      <w:pPr>
        <w:pStyle w:val="ConsPlusNormal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Основной целью долговой политики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является минимизация муниципальных заимствований</w:t>
      </w:r>
      <w:r>
        <w:rPr>
          <w:sz w:val="28"/>
          <w:szCs w:val="28"/>
        </w:rPr>
        <w:t xml:space="preserve"> при</w:t>
      </w:r>
      <w:r w:rsidRPr="003A0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планировании и исполнении </w:t>
      </w:r>
      <w:r w:rsidRPr="003A00B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.</w:t>
      </w:r>
    </w:p>
    <w:p w:rsidR="00912B5F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Основными задачами долговой политики </w:t>
      </w:r>
      <w:r>
        <w:rPr>
          <w:sz w:val="28"/>
          <w:szCs w:val="28"/>
        </w:rPr>
        <w:t xml:space="preserve">городского округа </w:t>
      </w:r>
      <w:r w:rsidRPr="003A00B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следующие</w:t>
      </w:r>
      <w:r w:rsidRPr="003A00B1">
        <w:rPr>
          <w:sz w:val="28"/>
          <w:szCs w:val="28"/>
        </w:rPr>
        <w:t>: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 w:rsidRPr="000A526B">
        <w:rPr>
          <w:sz w:val="28"/>
          <w:szCs w:val="28"/>
        </w:rPr>
        <w:t>дефицит</w:t>
      </w:r>
      <w:r>
        <w:rPr>
          <w:sz w:val="28"/>
          <w:szCs w:val="28"/>
        </w:rPr>
        <w:t>а</w:t>
      </w:r>
      <w:r w:rsidRPr="000A526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городского округа </w:t>
      </w:r>
      <w:r w:rsidRPr="000A526B">
        <w:rPr>
          <w:sz w:val="28"/>
          <w:szCs w:val="28"/>
        </w:rPr>
        <w:t xml:space="preserve">не должен превышать 5 процентов </w:t>
      </w:r>
      <w:r>
        <w:rPr>
          <w:sz w:val="28"/>
          <w:szCs w:val="28"/>
        </w:rPr>
        <w:t>от суммы доходов бюджета городского округа</w:t>
      </w:r>
      <w:r w:rsidRPr="000A526B"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</w:t>
      </w:r>
      <w:r>
        <w:rPr>
          <w:sz w:val="28"/>
          <w:szCs w:val="28"/>
        </w:rPr>
        <w:t>нительным нормативам отчислений;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поддержание объема муниципальных заимствований 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Ставропольского края на минимальном уровне; 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обеспечение экономически обоснованного объема и структуры муниципального долга </w:t>
      </w:r>
      <w:r w:rsidRPr="00614C09"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при безусловном выполнении принятых расходных обязательств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минимизация расходов на обслуживание муниципального долга </w:t>
      </w:r>
      <w:r w:rsidRPr="00614C09">
        <w:rPr>
          <w:sz w:val="28"/>
          <w:szCs w:val="28"/>
        </w:rPr>
        <w:t>городского округа;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повышение прозрачности управления муниципальным долгом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;</w:t>
      </w:r>
    </w:p>
    <w:p w:rsidR="00912B5F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своевременное исполнение долговых обязательств в полном объеме, недопущение возникновения просроченных обязательств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.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V. Инструменты реализации долговой политики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 w:rsidP="00A32CB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912B5F" w:rsidRPr="00912B5F" w:rsidRDefault="00912B5F" w:rsidP="00A32CB2">
      <w:pPr>
        <w:ind w:left="567"/>
        <w:jc w:val="both"/>
        <w:rPr>
          <w:sz w:val="28"/>
          <w:szCs w:val="28"/>
        </w:rPr>
      </w:pPr>
      <w:r w:rsidRPr="00912B5F">
        <w:rPr>
          <w:sz w:val="28"/>
          <w:szCs w:val="28"/>
        </w:rPr>
        <w:t>бюджетные кредиты, получаемые из бюджета Ставропольского края;</w:t>
      </w:r>
    </w:p>
    <w:p w:rsidR="00B0336A" w:rsidRPr="00912B5F" w:rsidRDefault="00B0336A" w:rsidP="00A32CB2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>кредиты кредитных организаций</w:t>
      </w:r>
      <w:r w:rsidR="00A42719">
        <w:rPr>
          <w:rFonts w:ascii="Times New Roman" w:hAnsi="Times New Roman" w:cs="Times New Roman"/>
          <w:sz w:val="28"/>
          <w:szCs w:val="28"/>
        </w:rPr>
        <w:t>.</w:t>
      </w:r>
    </w:p>
    <w:p w:rsidR="00B0336A" w:rsidRPr="003172EA" w:rsidRDefault="00B0336A" w:rsidP="00A32CB2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2719" w:rsidRDefault="00A42719" w:rsidP="00A4271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94952">
        <w:rPr>
          <w:sz w:val="28"/>
          <w:szCs w:val="28"/>
          <w:lang w:val="en-US"/>
        </w:rPr>
        <w:t>I</w:t>
      </w:r>
      <w:r w:rsidRPr="003A00B1">
        <w:rPr>
          <w:sz w:val="28"/>
          <w:szCs w:val="28"/>
        </w:rPr>
        <w:t>. Мероприятия, проводимые в рамках реализации основных направлений долговой политики</w:t>
      </w:r>
    </w:p>
    <w:p w:rsidR="00A42719" w:rsidRDefault="00A42719" w:rsidP="00A42719">
      <w:pPr>
        <w:ind w:firstLine="540"/>
        <w:jc w:val="center"/>
        <w:rPr>
          <w:sz w:val="28"/>
          <w:szCs w:val="28"/>
        </w:rPr>
      </w:pPr>
    </w:p>
    <w:p w:rsidR="00A42719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минимизации муниципальных заимствований при исполнении бюджета городского округа на постоянной основе предусмотрено осуществление следующих мероприятий:</w:t>
      </w:r>
    </w:p>
    <w:p w:rsidR="00F26AA3" w:rsidRDefault="00F26AA3" w:rsidP="00F26AA3">
      <w:pPr>
        <w:shd w:val="clear" w:color="auto" w:fill="FFFFFF"/>
        <w:spacing w:line="317" w:lineRule="exact"/>
        <w:ind w:left="24" w:right="19" w:firstLine="720"/>
        <w:jc w:val="both"/>
      </w:pPr>
      <w:r>
        <w:rPr>
          <w:rFonts w:eastAsia="Times New Roman"/>
          <w:spacing w:val="-1"/>
          <w:sz w:val="28"/>
          <w:szCs w:val="28"/>
        </w:rPr>
        <w:t>- проведения мероприятий, направленных на рост доходной части и оп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тимизацию расходной части бюджета городского округа;</w:t>
      </w:r>
    </w:p>
    <w:p w:rsidR="00A42719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использования бюджетных ассигнований получателями средств бюджета городского округа в целях своевременного принятия решения о сокращении или перераспределении невостребованных бюджетных ассигнований;</w:t>
      </w:r>
    </w:p>
    <w:p w:rsidR="00A42719" w:rsidRPr="00E84F9C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84F9C">
        <w:rPr>
          <w:sz w:val="28"/>
          <w:szCs w:val="28"/>
        </w:rPr>
        <w:t>установление и исполнение расходных обязательств в пределах полномочий, отнесенных федеральными законами</w:t>
      </w:r>
      <w:r>
        <w:rPr>
          <w:sz w:val="28"/>
          <w:szCs w:val="28"/>
        </w:rPr>
        <w:t xml:space="preserve"> и законами Ставропольского края</w:t>
      </w:r>
      <w:r w:rsidRPr="00E84F9C">
        <w:rPr>
          <w:sz w:val="28"/>
          <w:szCs w:val="28"/>
        </w:rPr>
        <w:t xml:space="preserve"> к полномочиям органов </w:t>
      </w:r>
      <w:r>
        <w:rPr>
          <w:sz w:val="28"/>
          <w:szCs w:val="28"/>
        </w:rPr>
        <w:t>местного самоуправления</w:t>
      </w:r>
      <w:r w:rsidRPr="00E84F9C">
        <w:rPr>
          <w:sz w:val="28"/>
          <w:szCs w:val="28"/>
        </w:rPr>
        <w:t>;</w:t>
      </w:r>
    </w:p>
    <w:p w:rsidR="00A42719" w:rsidRPr="00E84F9C" w:rsidRDefault="00A42719" w:rsidP="00A4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F9C">
        <w:rPr>
          <w:rFonts w:ascii="Times New Roman" w:hAnsi="Times New Roman" w:cs="Times New Roman"/>
          <w:sz w:val="28"/>
          <w:szCs w:val="28"/>
        </w:rPr>
        <w:t>направление остатков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84F9C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поступлений, имеющих целевое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84F9C">
        <w:rPr>
          <w:rFonts w:ascii="Times New Roman" w:hAnsi="Times New Roman" w:cs="Times New Roman"/>
          <w:sz w:val="28"/>
          <w:szCs w:val="28"/>
        </w:rPr>
        <w:t xml:space="preserve">значение и подлежащих возврату в доход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E84F9C">
        <w:rPr>
          <w:rFonts w:ascii="Times New Roman" w:hAnsi="Times New Roman" w:cs="Times New Roman"/>
          <w:sz w:val="28"/>
          <w:szCs w:val="28"/>
        </w:rPr>
        <w:t xml:space="preserve"> бюджета), образовавшихся на начало текущего финансового года, и дополнительных доходов, поступ</w:t>
      </w:r>
      <w:r>
        <w:rPr>
          <w:rFonts w:ascii="Times New Roman" w:hAnsi="Times New Roman" w:cs="Times New Roman"/>
          <w:sz w:val="28"/>
          <w:szCs w:val="28"/>
        </w:rPr>
        <w:t>ивших сверх утвержденных</w:t>
      </w:r>
      <w:r w:rsidRPr="00E84F9C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года</w:t>
      </w:r>
      <w:r w:rsidRPr="00E84F9C">
        <w:rPr>
          <w:rFonts w:ascii="Times New Roman" w:hAnsi="Times New Roman" w:cs="Times New Roman"/>
          <w:sz w:val="28"/>
          <w:szCs w:val="28"/>
        </w:rPr>
        <w:t>,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84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и </w:t>
      </w:r>
      <w:r w:rsidRPr="00E84F9C">
        <w:rPr>
          <w:rFonts w:ascii="Times New Roman" w:hAnsi="Times New Roman" w:cs="Times New Roman"/>
          <w:sz w:val="28"/>
          <w:szCs w:val="28"/>
        </w:rPr>
        <w:t xml:space="preserve">сокращение дефицита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округа.</w:t>
      </w:r>
    </w:p>
    <w:p w:rsidR="00A42719" w:rsidRDefault="00A42719" w:rsidP="00A4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A9C">
        <w:rPr>
          <w:rFonts w:ascii="Times New Roman" w:hAnsi="Times New Roman" w:cs="Times New Roman"/>
          <w:sz w:val="28"/>
          <w:szCs w:val="28"/>
        </w:rPr>
        <w:t>Реализация основных направлений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A9C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сбалансированности и </w:t>
      </w:r>
      <w:r w:rsidRPr="00F50A9C">
        <w:rPr>
          <w:rFonts w:ascii="Times New Roman" w:hAnsi="Times New Roman" w:cs="Times New Roman"/>
          <w:sz w:val="28"/>
          <w:szCs w:val="28"/>
        </w:rPr>
        <w:t>сохранению долговой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42719" w:rsidRDefault="00A42719" w:rsidP="00A42719">
      <w:pPr>
        <w:ind w:firstLine="540"/>
        <w:jc w:val="both"/>
        <w:rPr>
          <w:sz w:val="28"/>
          <w:szCs w:val="28"/>
        </w:rPr>
      </w:pPr>
    </w:p>
    <w:p w:rsidR="00A32CB2" w:rsidRDefault="000E7389" w:rsidP="000E73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A4BF0" w:rsidRPr="008C3C92" w:rsidRDefault="000A4BF0">
      <w:pPr>
        <w:rPr>
          <w:sz w:val="28"/>
          <w:szCs w:val="28"/>
        </w:rPr>
      </w:pPr>
      <w:bookmarkStart w:id="0" w:name="_GoBack"/>
      <w:bookmarkEnd w:id="0"/>
    </w:p>
    <w:sectPr w:rsidR="000A4BF0" w:rsidRPr="008C3C92" w:rsidSect="00401A8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A"/>
    <w:rsid w:val="00060C31"/>
    <w:rsid w:val="00062EF7"/>
    <w:rsid w:val="00077B2C"/>
    <w:rsid w:val="00084A58"/>
    <w:rsid w:val="000A4BF0"/>
    <w:rsid w:val="000E7389"/>
    <w:rsid w:val="000F39A8"/>
    <w:rsid w:val="00150A78"/>
    <w:rsid w:val="003172EA"/>
    <w:rsid w:val="00335FB5"/>
    <w:rsid w:val="00356762"/>
    <w:rsid w:val="003760B7"/>
    <w:rsid w:val="003925D9"/>
    <w:rsid w:val="00394FB1"/>
    <w:rsid w:val="003D3718"/>
    <w:rsid w:val="004C0CE9"/>
    <w:rsid w:val="0065061F"/>
    <w:rsid w:val="0072558F"/>
    <w:rsid w:val="00764B3B"/>
    <w:rsid w:val="007E1111"/>
    <w:rsid w:val="008C3C92"/>
    <w:rsid w:val="00912B5F"/>
    <w:rsid w:val="00A32CB2"/>
    <w:rsid w:val="00A42719"/>
    <w:rsid w:val="00A95D5B"/>
    <w:rsid w:val="00B0336A"/>
    <w:rsid w:val="00C827F4"/>
    <w:rsid w:val="00CE4DA6"/>
    <w:rsid w:val="00DB76B4"/>
    <w:rsid w:val="00E21CC0"/>
    <w:rsid w:val="00ED216D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BD6D"/>
  <w15:chartTrackingRefBased/>
  <w15:docId w15:val="{1142B0C7-0C2E-414B-B508-AC39552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3C92"/>
    <w:pPr>
      <w:keepNext/>
      <w:widowControl/>
      <w:tabs>
        <w:tab w:val="num" w:pos="3960"/>
      </w:tabs>
      <w:suppressAutoHyphens/>
      <w:autoSpaceDN/>
      <w:adjustRightInd/>
      <w:ind w:left="3960" w:hanging="360"/>
      <w:jc w:val="center"/>
      <w:outlineLvl w:val="1"/>
    </w:pPr>
    <w:rPr>
      <w:rFonts w:eastAsia="Times New Roman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3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3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C92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ConsPlusNormal0">
    <w:name w:val="ConsPlusNormal Знак"/>
    <w:link w:val="ConsPlusNormal"/>
    <w:rsid w:val="00A427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0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8B7ED82C389E6019B1ADF25DBBD6C2CD53C730DC6EF9A73E48804B4C0DA729F9499E93532E30801788C7010EcBO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8B7ED82C389E6019B1ADF25DBBD6C2CD53C839DC6FF9A73E48804B4C0DA729F9499E93532E30801788C7010EcBO3H" TargetMode="External"/><Relationship Id="rId5" Type="http://schemas.openxmlformats.org/officeDocument/2006/relationships/hyperlink" Target="consultantplus://offline/ref=478B7ED82C389E6019B1ADF25DBBD6C2CD53C831DB69F9A73E48804B4C0DA729F9499E93532E30801788C7010EcBO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Лилия Александровна Сосова</cp:lastModifiedBy>
  <cp:revision>10</cp:revision>
  <cp:lastPrinted>2022-09-15T11:28:00Z</cp:lastPrinted>
  <dcterms:created xsi:type="dcterms:W3CDTF">2022-09-15T10:32:00Z</dcterms:created>
  <dcterms:modified xsi:type="dcterms:W3CDTF">2022-09-23T11:46:00Z</dcterms:modified>
</cp:coreProperties>
</file>