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ADA" w:rsidRDefault="00B10ADA" w:rsidP="00B10ADA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tbl>
      <w:tblPr>
        <w:tblW w:w="9356" w:type="dxa"/>
        <w:tblInd w:w="108" w:type="dxa"/>
        <w:tblLook w:val="01E0" w:firstRow="1" w:lastRow="1" w:firstColumn="1" w:lastColumn="1" w:noHBand="0" w:noVBand="0"/>
      </w:tblPr>
      <w:tblGrid>
        <w:gridCol w:w="2410"/>
        <w:gridCol w:w="4150"/>
        <w:gridCol w:w="2796"/>
      </w:tblGrid>
      <w:tr w:rsidR="00B10ADA" w:rsidRPr="008C5782" w:rsidTr="00B10ADA">
        <w:trPr>
          <w:trHeight w:val="851"/>
        </w:trPr>
        <w:tc>
          <w:tcPr>
            <w:tcW w:w="9356" w:type="dxa"/>
            <w:gridSpan w:val="3"/>
          </w:tcPr>
          <w:p w:rsidR="00B10ADA" w:rsidRPr="00267F74" w:rsidRDefault="00B10ADA" w:rsidP="00B10ADA">
            <w:pPr>
              <w:pStyle w:val="2"/>
              <w:numPr>
                <w:ilvl w:val="1"/>
                <w:numId w:val="2"/>
              </w:numPr>
              <w:rPr>
                <w:bCs/>
              </w:rPr>
            </w:pPr>
            <w:r w:rsidRPr="00267F74">
              <w:rPr>
                <w:bCs/>
              </w:rPr>
              <w:t xml:space="preserve">АДМИНИСТРАЦИЯ НОВОАЛЕКСАНДРОВСКОГО </w:t>
            </w:r>
          </w:p>
          <w:p w:rsidR="00B10ADA" w:rsidRPr="00267F74" w:rsidRDefault="00BD56FD" w:rsidP="00B10ADA">
            <w:pPr>
              <w:pStyle w:val="2"/>
              <w:numPr>
                <w:ilvl w:val="1"/>
                <w:numId w:val="2"/>
              </w:numPr>
              <w:rPr>
                <w:bCs/>
              </w:rPr>
            </w:pPr>
            <w:r w:rsidRPr="00267F74">
              <w:rPr>
                <w:bCs/>
                <w:lang w:val="ru-RU"/>
              </w:rPr>
              <w:t>ГОРОДСКОГО ОКРУГА</w:t>
            </w:r>
            <w:r w:rsidR="00B10ADA" w:rsidRPr="00267F74">
              <w:rPr>
                <w:bCs/>
              </w:rPr>
              <w:t xml:space="preserve"> СТАВРОПОЛЬСКОГО КРАЯ</w:t>
            </w:r>
          </w:p>
          <w:p w:rsidR="00B10ADA" w:rsidRPr="00267F74" w:rsidRDefault="00B10ADA" w:rsidP="00B10ADA">
            <w:pPr>
              <w:jc w:val="center"/>
              <w:rPr>
                <w:sz w:val="28"/>
                <w:szCs w:val="28"/>
              </w:rPr>
            </w:pPr>
          </w:p>
        </w:tc>
      </w:tr>
      <w:tr w:rsidR="00B10ADA" w:rsidRPr="008C5782" w:rsidTr="00B10ADA">
        <w:trPr>
          <w:trHeight w:val="671"/>
        </w:trPr>
        <w:tc>
          <w:tcPr>
            <w:tcW w:w="2410" w:type="dxa"/>
          </w:tcPr>
          <w:p w:rsidR="00B10ADA" w:rsidRPr="008C5782" w:rsidRDefault="00B10ADA" w:rsidP="00B10ADA">
            <w:pPr>
              <w:pStyle w:val="2"/>
              <w:numPr>
                <w:ilvl w:val="1"/>
                <w:numId w:val="2"/>
              </w:numPr>
              <w:jc w:val="left"/>
              <w:rPr>
                <w:bCs/>
              </w:rPr>
            </w:pPr>
          </w:p>
        </w:tc>
        <w:tc>
          <w:tcPr>
            <w:tcW w:w="4150" w:type="dxa"/>
          </w:tcPr>
          <w:p w:rsidR="00B10ADA" w:rsidRPr="008C5782" w:rsidRDefault="00B10ADA" w:rsidP="00B10ADA">
            <w:pPr>
              <w:jc w:val="center"/>
            </w:pPr>
            <w:r w:rsidRPr="008C5782">
              <w:rPr>
                <w:sz w:val="36"/>
                <w:szCs w:val="36"/>
              </w:rPr>
              <w:t>ПОСТАНОВЛЕНИЕ</w:t>
            </w:r>
          </w:p>
          <w:p w:rsidR="00BB5256" w:rsidRPr="008C5782" w:rsidRDefault="00BB5256" w:rsidP="00B10ADA">
            <w:pPr>
              <w:jc w:val="center"/>
            </w:pPr>
          </w:p>
        </w:tc>
        <w:tc>
          <w:tcPr>
            <w:tcW w:w="2796" w:type="dxa"/>
          </w:tcPr>
          <w:p w:rsidR="00B10ADA" w:rsidRPr="008C5782" w:rsidRDefault="00B10ADA" w:rsidP="00B10ADA">
            <w:pPr>
              <w:jc w:val="right"/>
              <w:rPr>
                <w:sz w:val="28"/>
                <w:szCs w:val="28"/>
              </w:rPr>
            </w:pPr>
          </w:p>
        </w:tc>
      </w:tr>
      <w:tr w:rsidR="00B10ADA" w:rsidRPr="008C5782" w:rsidTr="00B10ADA">
        <w:trPr>
          <w:trHeight w:val="316"/>
        </w:trPr>
        <w:tc>
          <w:tcPr>
            <w:tcW w:w="2410" w:type="dxa"/>
          </w:tcPr>
          <w:p w:rsidR="00B10ADA" w:rsidRPr="008C5782" w:rsidRDefault="007C3761" w:rsidP="00B21C8A">
            <w:pPr>
              <w:pStyle w:val="2"/>
              <w:numPr>
                <w:ilvl w:val="1"/>
                <w:numId w:val="2"/>
              </w:numPr>
              <w:jc w:val="left"/>
              <w:rPr>
                <w:bCs/>
              </w:rPr>
            </w:pPr>
            <w:r>
              <w:rPr>
                <w:bCs/>
                <w:lang w:val="ru-RU"/>
              </w:rPr>
              <w:t xml:space="preserve">14 мая </w:t>
            </w:r>
            <w:r w:rsidR="00905DE7">
              <w:rPr>
                <w:bCs/>
                <w:lang w:val="ru-RU"/>
              </w:rPr>
              <w:t>202</w:t>
            </w:r>
            <w:r w:rsidR="00B21C8A">
              <w:rPr>
                <w:bCs/>
                <w:lang w:val="ru-RU"/>
              </w:rPr>
              <w:t>1</w:t>
            </w:r>
            <w:r w:rsidR="00B10ADA" w:rsidRPr="008C5782">
              <w:rPr>
                <w:bCs/>
                <w:lang w:val="ru-RU"/>
              </w:rPr>
              <w:t xml:space="preserve"> г.</w:t>
            </w:r>
          </w:p>
        </w:tc>
        <w:tc>
          <w:tcPr>
            <w:tcW w:w="4150" w:type="dxa"/>
          </w:tcPr>
          <w:p w:rsidR="00B10ADA" w:rsidRPr="008C5782" w:rsidRDefault="00B10ADA" w:rsidP="00B10ADA">
            <w:pPr>
              <w:jc w:val="center"/>
              <w:rPr>
                <w:sz w:val="28"/>
                <w:szCs w:val="28"/>
              </w:rPr>
            </w:pPr>
            <w:r w:rsidRPr="008C5782">
              <w:rPr>
                <w:sz w:val="28"/>
                <w:szCs w:val="28"/>
              </w:rPr>
              <w:t>г. Новоалександровск</w:t>
            </w:r>
          </w:p>
        </w:tc>
        <w:tc>
          <w:tcPr>
            <w:tcW w:w="2796" w:type="dxa"/>
          </w:tcPr>
          <w:p w:rsidR="00B10ADA" w:rsidRPr="008C5782" w:rsidRDefault="00B10ADA" w:rsidP="00B10ADA">
            <w:pPr>
              <w:jc w:val="center"/>
              <w:rPr>
                <w:sz w:val="28"/>
                <w:szCs w:val="28"/>
              </w:rPr>
            </w:pPr>
            <w:r w:rsidRPr="008C5782">
              <w:rPr>
                <w:sz w:val="28"/>
                <w:szCs w:val="28"/>
              </w:rPr>
              <w:t>№</w:t>
            </w:r>
            <w:r w:rsidR="007C3761">
              <w:rPr>
                <w:sz w:val="28"/>
                <w:szCs w:val="28"/>
              </w:rPr>
              <w:t xml:space="preserve"> 644</w:t>
            </w:r>
          </w:p>
        </w:tc>
      </w:tr>
    </w:tbl>
    <w:p w:rsidR="00B10ADA" w:rsidRDefault="00B10ADA" w:rsidP="00B10ADA">
      <w:pPr>
        <w:shd w:val="clear" w:color="auto" w:fill="FFFFFF"/>
        <w:tabs>
          <w:tab w:val="left" w:pos="7056"/>
        </w:tabs>
        <w:spacing w:line="317" w:lineRule="exact"/>
        <w:rPr>
          <w:color w:val="000000"/>
          <w:spacing w:val="-8"/>
          <w:sz w:val="28"/>
          <w:szCs w:val="28"/>
          <w:highlight w:val="green"/>
        </w:rPr>
      </w:pPr>
    </w:p>
    <w:p w:rsidR="00BB5256" w:rsidRPr="007C4DBF" w:rsidRDefault="00BB5256" w:rsidP="00B10ADA">
      <w:pPr>
        <w:shd w:val="clear" w:color="auto" w:fill="FFFFFF"/>
        <w:tabs>
          <w:tab w:val="left" w:pos="7056"/>
        </w:tabs>
        <w:spacing w:line="317" w:lineRule="exact"/>
        <w:rPr>
          <w:color w:val="000000"/>
          <w:spacing w:val="-8"/>
          <w:sz w:val="28"/>
          <w:szCs w:val="28"/>
          <w:highlight w:val="green"/>
        </w:rPr>
      </w:pPr>
    </w:p>
    <w:p w:rsidR="00B10ADA" w:rsidRDefault="00EF0952" w:rsidP="00B10ADA">
      <w:pPr>
        <w:jc w:val="both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О внесении изменений в Порядок </w:t>
      </w:r>
      <w:r w:rsidR="008B7EB1">
        <w:rPr>
          <w:sz w:val="28"/>
          <w:szCs w:val="28"/>
        </w:rPr>
        <w:t xml:space="preserve">составления проекта бюджета </w:t>
      </w:r>
      <w:r w:rsidR="00B10ADA">
        <w:rPr>
          <w:sz w:val="28"/>
          <w:szCs w:val="28"/>
        </w:rPr>
        <w:t xml:space="preserve">Новоалександровского </w:t>
      </w:r>
      <w:r w:rsidR="00B35366">
        <w:rPr>
          <w:sz w:val="28"/>
          <w:szCs w:val="28"/>
        </w:rPr>
        <w:t>городского округа</w:t>
      </w:r>
      <w:r w:rsidR="00B10ADA">
        <w:rPr>
          <w:sz w:val="28"/>
          <w:szCs w:val="28"/>
        </w:rPr>
        <w:t xml:space="preserve"> Ставропольского </w:t>
      </w:r>
      <w:r w:rsidR="00DC72D0">
        <w:rPr>
          <w:sz w:val="28"/>
          <w:szCs w:val="28"/>
        </w:rPr>
        <w:t>края</w:t>
      </w:r>
      <w:r w:rsidR="008B7EB1">
        <w:rPr>
          <w:sz w:val="28"/>
          <w:szCs w:val="28"/>
        </w:rPr>
        <w:t xml:space="preserve"> на очередной финансовый год и плановый период</w:t>
      </w:r>
      <w:r w:rsidR="00DC72D0">
        <w:rPr>
          <w:sz w:val="28"/>
          <w:szCs w:val="28"/>
        </w:rPr>
        <w:t xml:space="preserve">, </w:t>
      </w:r>
      <w:proofErr w:type="spellStart"/>
      <w:r w:rsidR="00DC72D0">
        <w:rPr>
          <w:sz w:val="28"/>
          <w:szCs w:val="28"/>
        </w:rPr>
        <w:t>утвержденн</w:t>
      </w:r>
      <w:r w:rsidR="00A479C5">
        <w:rPr>
          <w:sz w:val="28"/>
          <w:szCs w:val="28"/>
        </w:rPr>
        <w:t>ый</w:t>
      </w:r>
      <w:proofErr w:type="spellEnd"/>
      <w:r w:rsidR="00DC72D0">
        <w:rPr>
          <w:sz w:val="28"/>
          <w:szCs w:val="28"/>
        </w:rPr>
        <w:t xml:space="preserve"> постановлением администрации Новоалександровского городского округа Ставропольского края от </w:t>
      </w:r>
      <w:r w:rsidR="00DD7848">
        <w:rPr>
          <w:sz w:val="28"/>
          <w:szCs w:val="28"/>
        </w:rPr>
        <w:t>0</w:t>
      </w:r>
      <w:r w:rsidR="00AB022C">
        <w:rPr>
          <w:sz w:val="28"/>
          <w:szCs w:val="28"/>
        </w:rPr>
        <w:t>1 ноября 2017</w:t>
      </w:r>
      <w:r w:rsidR="00ED5F0B">
        <w:rPr>
          <w:sz w:val="28"/>
          <w:szCs w:val="28"/>
        </w:rPr>
        <w:t xml:space="preserve"> </w:t>
      </w:r>
      <w:r w:rsidR="00AB022C">
        <w:rPr>
          <w:sz w:val="28"/>
          <w:szCs w:val="28"/>
        </w:rPr>
        <w:t>г. №</w:t>
      </w:r>
      <w:r w:rsidR="00ED5F0B">
        <w:rPr>
          <w:sz w:val="28"/>
          <w:szCs w:val="28"/>
        </w:rPr>
        <w:t xml:space="preserve"> </w:t>
      </w:r>
      <w:r w:rsidR="00AB022C">
        <w:rPr>
          <w:sz w:val="28"/>
          <w:szCs w:val="28"/>
        </w:rPr>
        <w:t>6</w:t>
      </w:r>
    </w:p>
    <w:bookmarkEnd w:id="0"/>
    <w:p w:rsidR="004556F3" w:rsidRDefault="004556F3" w:rsidP="00B10ADA">
      <w:pPr>
        <w:jc w:val="both"/>
        <w:rPr>
          <w:sz w:val="28"/>
          <w:szCs w:val="28"/>
        </w:rPr>
      </w:pPr>
    </w:p>
    <w:p w:rsidR="00B10ADA" w:rsidRPr="00F65B2F" w:rsidRDefault="00A479C5" w:rsidP="00B10AD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B10ADA" w:rsidRPr="00F65B2F">
        <w:rPr>
          <w:sz w:val="28"/>
          <w:szCs w:val="28"/>
        </w:rPr>
        <w:t xml:space="preserve">дминистрация Новоалександровского </w:t>
      </w:r>
      <w:r w:rsidR="00FD4171">
        <w:rPr>
          <w:sz w:val="28"/>
          <w:szCs w:val="28"/>
        </w:rPr>
        <w:t>городского округа</w:t>
      </w:r>
      <w:r w:rsidR="00B10ADA" w:rsidRPr="00F65B2F">
        <w:rPr>
          <w:sz w:val="28"/>
          <w:szCs w:val="28"/>
        </w:rPr>
        <w:t xml:space="preserve"> Ставропольского края </w:t>
      </w:r>
    </w:p>
    <w:p w:rsidR="00B10ADA" w:rsidRPr="00F65B2F" w:rsidRDefault="00B10ADA" w:rsidP="00B10ADA">
      <w:pPr>
        <w:jc w:val="both"/>
        <w:rPr>
          <w:sz w:val="28"/>
          <w:szCs w:val="28"/>
        </w:rPr>
      </w:pPr>
    </w:p>
    <w:p w:rsidR="00B10ADA" w:rsidRPr="001F008C" w:rsidRDefault="00B10ADA" w:rsidP="00B10ADA">
      <w:pPr>
        <w:jc w:val="both"/>
        <w:rPr>
          <w:sz w:val="28"/>
          <w:szCs w:val="28"/>
        </w:rPr>
      </w:pPr>
      <w:r w:rsidRPr="001F008C">
        <w:rPr>
          <w:sz w:val="28"/>
          <w:szCs w:val="28"/>
        </w:rPr>
        <w:t>ПОСТАНОВЛЯЕТ:</w:t>
      </w:r>
    </w:p>
    <w:p w:rsidR="00B10ADA" w:rsidRPr="007C4DBF" w:rsidRDefault="00B10ADA" w:rsidP="00B10ADA">
      <w:pPr>
        <w:jc w:val="both"/>
        <w:rPr>
          <w:sz w:val="28"/>
          <w:szCs w:val="28"/>
        </w:rPr>
      </w:pPr>
    </w:p>
    <w:p w:rsidR="00F65B2F" w:rsidRDefault="00B10ADA" w:rsidP="00BB5256">
      <w:pPr>
        <w:ind w:firstLine="708"/>
        <w:jc w:val="both"/>
        <w:rPr>
          <w:sz w:val="28"/>
          <w:szCs w:val="28"/>
        </w:rPr>
      </w:pPr>
      <w:r w:rsidRPr="007C4DBF">
        <w:rPr>
          <w:sz w:val="28"/>
          <w:szCs w:val="28"/>
        </w:rPr>
        <w:t>1.</w:t>
      </w:r>
      <w:r w:rsidR="00CA2800">
        <w:rPr>
          <w:sz w:val="28"/>
          <w:szCs w:val="28"/>
        </w:rPr>
        <w:t xml:space="preserve"> </w:t>
      </w:r>
      <w:r w:rsidR="00DD191C">
        <w:rPr>
          <w:sz w:val="28"/>
          <w:szCs w:val="28"/>
        </w:rPr>
        <w:t>Внести в</w:t>
      </w:r>
      <w:r w:rsidRPr="007C4DBF">
        <w:rPr>
          <w:sz w:val="28"/>
          <w:szCs w:val="28"/>
        </w:rPr>
        <w:t xml:space="preserve"> </w:t>
      </w:r>
      <w:r w:rsidR="00CA2800">
        <w:rPr>
          <w:sz w:val="28"/>
          <w:szCs w:val="28"/>
        </w:rPr>
        <w:t xml:space="preserve">Порядок составления проекта бюджета Новоалександровского городского округа Ставропольского края на очередной финансовый год и плановый период, </w:t>
      </w:r>
      <w:proofErr w:type="spellStart"/>
      <w:r w:rsidR="00CA2800">
        <w:rPr>
          <w:sz w:val="28"/>
          <w:szCs w:val="28"/>
        </w:rPr>
        <w:t>утвержденный</w:t>
      </w:r>
      <w:proofErr w:type="spellEnd"/>
      <w:r w:rsidR="00CA2800">
        <w:rPr>
          <w:sz w:val="28"/>
          <w:szCs w:val="28"/>
        </w:rPr>
        <w:t xml:space="preserve"> постановлением администрации Новоалександровского городского округа Ставропольского края от </w:t>
      </w:r>
      <w:r w:rsidR="00DD7848">
        <w:rPr>
          <w:sz w:val="28"/>
          <w:szCs w:val="28"/>
        </w:rPr>
        <w:t>0</w:t>
      </w:r>
      <w:r w:rsidR="00CA2800">
        <w:rPr>
          <w:sz w:val="28"/>
          <w:szCs w:val="28"/>
        </w:rPr>
        <w:t>1 ноября 2017г. №6</w:t>
      </w:r>
      <w:r w:rsidR="00404526">
        <w:rPr>
          <w:sz w:val="28"/>
          <w:szCs w:val="28"/>
        </w:rPr>
        <w:t>, следующие изменения</w:t>
      </w:r>
      <w:r w:rsidR="000F06EC">
        <w:rPr>
          <w:sz w:val="28"/>
          <w:szCs w:val="28"/>
        </w:rPr>
        <w:t>:</w:t>
      </w:r>
    </w:p>
    <w:p w:rsidR="00911D80" w:rsidRDefault="000F06EC" w:rsidP="00CC0F1B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1.1. </w:t>
      </w:r>
      <w:r w:rsidR="00CC0F1B" w:rsidRPr="00CC0F1B">
        <w:rPr>
          <w:rFonts w:eastAsiaTheme="minorHAnsi"/>
          <w:sz w:val="28"/>
          <w:szCs w:val="28"/>
          <w:lang w:eastAsia="en-US"/>
        </w:rPr>
        <w:t xml:space="preserve">В подпункте 1 пункта 5 после абзаца </w:t>
      </w:r>
      <w:r w:rsidR="00911D80">
        <w:rPr>
          <w:rFonts w:eastAsiaTheme="minorHAnsi"/>
          <w:sz w:val="28"/>
          <w:szCs w:val="28"/>
          <w:lang w:eastAsia="en-US"/>
        </w:rPr>
        <w:t>второго</w:t>
      </w:r>
      <w:r w:rsidR="00CC0F1B" w:rsidRPr="00CC0F1B">
        <w:rPr>
          <w:rFonts w:eastAsiaTheme="minorHAnsi"/>
          <w:sz w:val="28"/>
          <w:szCs w:val="28"/>
          <w:lang w:eastAsia="en-US"/>
        </w:rPr>
        <w:t xml:space="preserve"> дополнить абзацами следующего содержания: </w:t>
      </w:r>
    </w:p>
    <w:p w:rsidR="00D32E5D" w:rsidRDefault="00A67363" w:rsidP="00D32E5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="00CC0F1B">
        <w:rPr>
          <w:rFonts w:eastAsiaTheme="minorHAnsi"/>
          <w:sz w:val="28"/>
          <w:szCs w:val="28"/>
          <w:lang w:eastAsia="en-US"/>
        </w:rPr>
        <w:t xml:space="preserve">устанавливает порядок и методику планирования бюджетных ассигнований </w:t>
      </w:r>
      <w:r>
        <w:rPr>
          <w:rFonts w:eastAsiaTheme="minorHAnsi"/>
          <w:sz w:val="28"/>
          <w:szCs w:val="28"/>
          <w:lang w:eastAsia="en-US"/>
        </w:rPr>
        <w:t>бюджета городского округа на очередной финансовый год и плановый период;</w:t>
      </w:r>
    </w:p>
    <w:p w:rsidR="00A67363" w:rsidRDefault="00AF417C" w:rsidP="00D32E5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C0EE0">
        <w:rPr>
          <w:rFonts w:eastAsiaTheme="minorHAnsi"/>
          <w:sz w:val="28"/>
          <w:szCs w:val="28"/>
          <w:lang w:eastAsia="en-US"/>
        </w:rPr>
        <w:t xml:space="preserve">представляет в межведомственную комиссию по рассмотрению </w:t>
      </w:r>
      <w:r w:rsidR="00F83462" w:rsidRPr="00FC0EE0">
        <w:rPr>
          <w:rFonts w:eastAsiaTheme="minorHAnsi"/>
          <w:sz w:val="28"/>
          <w:szCs w:val="28"/>
          <w:lang w:eastAsia="en-US"/>
        </w:rPr>
        <w:t xml:space="preserve">муниципальных </w:t>
      </w:r>
      <w:r w:rsidRPr="00FC0EE0">
        <w:rPr>
          <w:rFonts w:eastAsiaTheme="minorHAnsi"/>
          <w:sz w:val="28"/>
          <w:szCs w:val="28"/>
          <w:lang w:eastAsia="en-US"/>
        </w:rPr>
        <w:t xml:space="preserve">программ </w:t>
      </w:r>
      <w:r w:rsidR="00F83462" w:rsidRPr="00FC0EE0">
        <w:rPr>
          <w:rFonts w:eastAsiaTheme="minorHAnsi"/>
          <w:sz w:val="28"/>
          <w:szCs w:val="28"/>
          <w:lang w:eastAsia="en-US"/>
        </w:rPr>
        <w:t xml:space="preserve">Новоалександровского городского округа </w:t>
      </w:r>
      <w:r w:rsidRPr="00FC0EE0">
        <w:rPr>
          <w:rFonts w:eastAsiaTheme="minorHAnsi"/>
          <w:sz w:val="28"/>
          <w:szCs w:val="28"/>
          <w:lang w:eastAsia="en-US"/>
        </w:rPr>
        <w:t xml:space="preserve">Ставропольского края и оптимизации бюджетных расходов, образованную </w:t>
      </w:r>
      <w:r w:rsidR="00F83462" w:rsidRPr="00FC0EE0">
        <w:rPr>
          <w:rFonts w:eastAsiaTheme="minorHAnsi"/>
          <w:sz w:val="28"/>
          <w:szCs w:val="28"/>
          <w:lang w:eastAsia="en-US"/>
        </w:rPr>
        <w:t>администраци</w:t>
      </w:r>
      <w:r w:rsidR="00145D70">
        <w:rPr>
          <w:rFonts w:eastAsiaTheme="minorHAnsi"/>
          <w:sz w:val="28"/>
          <w:szCs w:val="28"/>
          <w:lang w:eastAsia="en-US"/>
        </w:rPr>
        <w:t>ей</w:t>
      </w:r>
      <w:r w:rsidR="00F83462" w:rsidRPr="00FC0EE0">
        <w:rPr>
          <w:rFonts w:eastAsiaTheme="minorHAnsi"/>
          <w:sz w:val="28"/>
          <w:szCs w:val="28"/>
          <w:lang w:eastAsia="en-US"/>
        </w:rPr>
        <w:t xml:space="preserve"> Новоалександровского городского округа </w:t>
      </w:r>
      <w:r w:rsidRPr="00FC0EE0">
        <w:rPr>
          <w:rFonts w:eastAsiaTheme="minorHAnsi"/>
          <w:sz w:val="28"/>
          <w:szCs w:val="28"/>
          <w:lang w:eastAsia="en-US"/>
        </w:rPr>
        <w:t xml:space="preserve">Ставропольского края (далее - межведомственная комиссия), предложения по оптимизации бюджетных ассигнований бюджета </w:t>
      </w:r>
      <w:r w:rsidR="00F83462" w:rsidRPr="00FC0EE0">
        <w:rPr>
          <w:rFonts w:eastAsiaTheme="minorHAnsi"/>
          <w:sz w:val="28"/>
          <w:szCs w:val="28"/>
          <w:lang w:eastAsia="en-US"/>
        </w:rPr>
        <w:t xml:space="preserve">городского округа </w:t>
      </w:r>
      <w:r w:rsidRPr="00FC0EE0">
        <w:rPr>
          <w:rFonts w:eastAsiaTheme="minorHAnsi"/>
          <w:sz w:val="28"/>
          <w:szCs w:val="28"/>
          <w:lang w:eastAsia="en-US"/>
        </w:rPr>
        <w:t>на очередной финансовый год и плановый период;</w:t>
      </w:r>
      <w:r w:rsidR="00A67363" w:rsidRPr="00FC0EE0">
        <w:rPr>
          <w:rFonts w:eastAsiaTheme="minorHAnsi"/>
          <w:sz w:val="28"/>
          <w:szCs w:val="28"/>
          <w:lang w:eastAsia="en-US"/>
        </w:rPr>
        <w:t>».</w:t>
      </w:r>
    </w:p>
    <w:p w:rsidR="00D32E5D" w:rsidRDefault="00D32E5D" w:rsidP="00D32E5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BB26AF" w:rsidRDefault="00BB26AF" w:rsidP="00BB26A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1.2.</w:t>
      </w:r>
      <w:r w:rsidRPr="00BB26AF">
        <w:rPr>
          <w:rFonts w:eastAsiaTheme="minorHAnsi"/>
          <w:sz w:val="28"/>
          <w:szCs w:val="28"/>
          <w:lang w:eastAsia="en-US"/>
        </w:rPr>
        <w:t xml:space="preserve"> </w:t>
      </w:r>
      <w:r w:rsidRPr="00CC0F1B">
        <w:rPr>
          <w:rFonts w:eastAsiaTheme="minorHAnsi"/>
          <w:sz w:val="28"/>
          <w:szCs w:val="28"/>
          <w:lang w:eastAsia="en-US"/>
        </w:rPr>
        <w:t xml:space="preserve">В подпункте </w:t>
      </w:r>
      <w:r>
        <w:rPr>
          <w:rFonts w:eastAsiaTheme="minorHAnsi"/>
          <w:sz w:val="28"/>
          <w:szCs w:val="28"/>
          <w:lang w:eastAsia="en-US"/>
        </w:rPr>
        <w:t>2</w:t>
      </w:r>
      <w:r w:rsidRPr="00CC0F1B">
        <w:rPr>
          <w:rFonts w:eastAsiaTheme="minorHAnsi"/>
          <w:sz w:val="28"/>
          <w:szCs w:val="28"/>
          <w:lang w:eastAsia="en-US"/>
        </w:rPr>
        <w:t xml:space="preserve"> пункта </w:t>
      </w:r>
      <w:r w:rsidR="00430375">
        <w:rPr>
          <w:rFonts w:eastAsiaTheme="minorHAnsi"/>
          <w:sz w:val="28"/>
          <w:szCs w:val="28"/>
          <w:lang w:eastAsia="en-US"/>
        </w:rPr>
        <w:t>5</w:t>
      </w:r>
      <w:r w:rsidRPr="00CC0F1B">
        <w:rPr>
          <w:rFonts w:eastAsiaTheme="minorHAnsi"/>
          <w:sz w:val="28"/>
          <w:szCs w:val="28"/>
          <w:lang w:eastAsia="en-US"/>
        </w:rPr>
        <w:t xml:space="preserve"> после абзаца </w:t>
      </w:r>
      <w:r>
        <w:rPr>
          <w:rFonts w:eastAsiaTheme="minorHAnsi"/>
          <w:sz w:val="28"/>
          <w:szCs w:val="28"/>
          <w:lang w:eastAsia="en-US"/>
        </w:rPr>
        <w:t>второго</w:t>
      </w:r>
      <w:r w:rsidRPr="00CC0F1B">
        <w:rPr>
          <w:rFonts w:eastAsiaTheme="minorHAnsi"/>
          <w:sz w:val="28"/>
          <w:szCs w:val="28"/>
          <w:lang w:eastAsia="en-US"/>
        </w:rPr>
        <w:t xml:space="preserve"> дополнить абзац</w:t>
      </w:r>
      <w:r w:rsidR="00392B36">
        <w:rPr>
          <w:rFonts w:eastAsiaTheme="minorHAnsi"/>
          <w:sz w:val="28"/>
          <w:szCs w:val="28"/>
          <w:lang w:eastAsia="en-US"/>
        </w:rPr>
        <w:t>ем</w:t>
      </w:r>
      <w:r w:rsidRPr="00CC0F1B">
        <w:rPr>
          <w:rFonts w:eastAsiaTheme="minorHAnsi"/>
          <w:sz w:val="28"/>
          <w:szCs w:val="28"/>
          <w:lang w:eastAsia="en-US"/>
        </w:rPr>
        <w:t xml:space="preserve"> следующего содержания: </w:t>
      </w:r>
    </w:p>
    <w:p w:rsidR="00F60E36" w:rsidRDefault="00C27DAD" w:rsidP="00F60E36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8582D">
        <w:rPr>
          <w:rFonts w:eastAsiaTheme="minorHAnsi"/>
          <w:sz w:val="28"/>
          <w:szCs w:val="28"/>
          <w:lang w:eastAsia="en-US"/>
        </w:rPr>
        <w:t>«</w:t>
      </w:r>
      <w:r w:rsidR="00F60E36" w:rsidRPr="00B8582D">
        <w:rPr>
          <w:rFonts w:eastAsiaTheme="minorHAnsi"/>
          <w:sz w:val="28"/>
          <w:szCs w:val="28"/>
          <w:lang w:eastAsia="en-US"/>
        </w:rPr>
        <w:t xml:space="preserve">представляет в </w:t>
      </w:r>
      <w:r w:rsidRPr="00B8582D">
        <w:rPr>
          <w:rFonts w:eastAsiaTheme="minorHAnsi"/>
          <w:sz w:val="28"/>
          <w:szCs w:val="28"/>
          <w:lang w:eastAsia="en-US"/>
        </w:rPr>
        <w:t>финансовое управление</w:t>
      </w:r>
      <w:r w:rsidR="00F60E36" w:rsidRPr="00B8582D">
        <w:rPr>
          <w:rFonts w:eastAsiaTheme="minorHAnsi"/>
          <w:sz w:val="28"/>
          <w:szCs w:val="28"/>
          <w:lang w:eastAsia="en-US"/>
        </w:rPr>
        <w:t xml:space="preserve"> отдельные показатели социально-экономического развития </w:t>
      </w:r>
      <w:r w:rsidRPr="00B8582D">
        <w:rPr>
          <w:rFonts w:eastAsiaTheme="minorHAnsi"/>
          <w:sz w:val="28"/>
          <w:szCs w:val="28"/>
          <w:lang w:eastAsia="en-US"/>
        </w:rPr>
        <w:t xml:space="preserve">Новоалександровского городского округа </w:t>
      </w:r>
      <w:r w:rsidR="00F60E36" w:rsidRPr="00B8582D">
        <w:rPr>
          <w:rFonts w:eastAsiaTheme="minorHAnsi"/>
          <w:sz w:val="28"/>
          <w:szCs w:val="28"/>
          <w:lang w:eastAsia="en-US"/>
        </w:rPr>
        <w:t>Ставропольского края на среднесрочный период;</w:t>
      </w:r>
      <w:r w:rsidRPr="00B8582D">
        <w:rPr>
          <w:rFonts w:eastAsiaTheme="minorHAnsi"/>
          <w:sz w:val="28"/>
          <w:szCs w:val="28"/>
          <w:lang w:eastAsia="en-US"/>
        </w:rPr>
        <w:t>».</w:t>
      </w:r>
    </w:p>
    <w:p w:rsidR="00D3369A" w:rsidRDefault="00D3369A" w:rsidP="00D3369A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D3369A" w:rsidRDefault="00D3369A" w:rsidP="00D3369A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1.3.</w:t>
      </w:r>
      <w:r w:rsidRPr="00BB26AF">
        <w:rPr>
          <w:rFonts w:eastAsiaTheme="minorHAnsi"/>
          <w:sz w:val="28"/>
          <w:szCs w:val="28"/>
          <w:lang w:eastAsia="en-US"/>
        </w:rPr>
        <w:t xml:space="preserve"> </w:t>
      </w:r>
      <w:r w:rsidRPr="00CC0F1B">
        <w:rPr>
          <w:rFonts w:eastAsiaTheme="minorHAnsi"/>
          <w:sz w:val="28"/>
          <w:szCs w:val="28"/>
          <w:lang w:eastAsia="en-US"/>
        </w:rPr>
        <w:t xml:space="preserve">В подпункте </w:t>
      </w:r>
      <w:r w:rsidR="00430375">
        <w:rPr>
          <w:rFonts w:eastAsiaTheme="minorHAnsi"/>
          <w:sz w:val="28"/>
          <w:szCs w:val="28"/>
          <w:lang w:eastAsia="en-US"/>
        </w:rPr>
        <w:t>3</w:t>
      </w:r>
      <w:r w:rsidRPr="00CC0F1B">
        <w:rPr>
          <w:rFonts w:eastAsiaTheme="minorHAnsi"/>
          <w:sz w:val="28"/>
          <w:szCs w:val="28"/>
          <w:lang w:eastAsia="en-US"/>
        </w:rPr>
        <w:t xml:space="preserve"> пункта 5 после абзаца </w:t>
      </w:r>
      <w:r w:rsidR="00430375">
        <w:rPr>
          <w:rFonts w:eastAsiaTheme="minorHAnsi"/>
          <w:sz w:val="28"/>
          <w:szCs w:val="28"/>
          <w:lang w:eastAsia="en-US"/>
        </w:rPr>
        <w:t>восьмого</w:t>
      </w:r>
      <w:r w:rsidRPr="00CC0F1B">
        <w:rPr>
          <w:rFonts w:eastAsiaTheme="minorHAnsi"/>
          <w:sz w:val="28"/>
          <w:szCs w:val="28"/>
          <w:lang w:eastAsia="en-US"/>
        </w:rPr>
        <w:t xml:space="preserve"> дополнить абзацами следующего содержания: </w:t>
      </w:r>
    </w:p>
    <w:p w:rsidR="00F60E36" w:rsidRDefault="00430375" w:rsidP="00F60E36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«</w:t>
      </w:r>
      <w:r w:rsidR="00F60E36">
        <w:rPr>
          <w:rFonts w:eastAsiaTheme="minorHAnsi"/>
          <w:sz w:val="28"/>
          <w:szCs w:val="28"/>
          <w:lang w:eastAsia="en-US"/>
        </w:rPr>
        <w:t xml:space="preserve">предложения по оптимизации бюджетных ассигнований </w:t>
      </w:r>
      <w:r w:rsidR="00B30792">
        <w:rPr>
          <w:rFonts w:eastAsiaTheme="minorHAnsi"/>
          <w:sz w:val="28"/>
          <w:szCs w:val="28"/>
          <w:lang w:eastAsia="en-US"/>
        </w:rPr>
        <w:t>бюджета городского округа</w:t>
      </w:r>
      <w:r w:rsidR="00F60E36">
        <w:rPr>
          <w:rFonts w:eastAsiaTheme="minorHAnsi"/>
          <w:sz w:val="28"/>
          <w:szCs w:val="28"/>
          <w:lang w:eastAsia="en-US"/>
        </w:rPr>
        <w:t xml:space="preserve"> на очередной финансовый год и плановый период;</w:t>
      </w:r>
    </w:p>
    <w:p w:rsidR="00F60E36" w:rsidRDefault="00F60E36" w:rsidP="00F60E36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предложения об объемах финансового обеспечения действующих и принимаемых расходных обязательств </w:t>
      </w:r>
      <w:r w:rsidR="00B30792">
        <w:rPr>
          <w:rFonts w:eastAsiaTheme="minorHAnsi"/>
          <w:sz w:val="28"/>
          <w:szCs w:val="28"/>
          <w:lang w:eastAsia="en-US"/>
        </w:rPr>
        <w:t xml:space="preserve">Новоалександровского городского округа </w:t>
      </w:r>
      <w:r>
        <w:rPr>
          <w:rFonts w:eastAsiaTheme="minorHAnsi"/>
          <w:sz w:val="28"/>
          <w:szCs w:val="28"/>
          <w:lang w:eastAsia="en-US"/>
        </w:rPr>
        <w:t>Ставропольского края в очередном финансовом году и плановом периоде;</w:t>
      </w:r>
    </w:p>
    <w:p w:rsidR="00F60E36" w:rsidRDefault="00F60E36" w:rsidP="00F60E36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предложения по формированию перечня расходных обязательств </w:t>
      </w:r>
      <w:r w:rsidR="00964D0D">
        <w:rPr>
          <w:rFonts w:eastAsiaTheme="minorHAnsi"/>
          <w:sz w:val="28"/>
          <w:szCs w:val="28"/>
          <w:lang w:eastAsia="en-US"/>
        </w:rPr>
        <w:t>Новоалександровского городского округа Ставропольского края</w:t>
      </w:r>
      <w:r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>
        <w:rPr>
          <w:rFonts w:eastAsiaTheme="minorHAnsi"/>
          <w:sz w:val="28"/>
          <w:szCs w:val="28"/>
          <w:lang w:eastAsia="en-US"/>
        </w:rPr>
        <w:t>софинансируемых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за счет средств </w:t>
      </w:r>
      <w:r w:rsidR="00964D0D">
        <w:rPr>
          <w:rFonts w:eastAsiaTheme="minorHAnsi"/>
          <w:sz w:val="28"/>
          <w:szCs w:val="28"/>
          <w:lang w:eastAsia="en-US"/>
        </w:rPr>
        <w:t xml:space="preserve">краевого </w:t>
      </w:r>
      <w:r w:rsidR="00B30792">
        <w:rPr>
          <w:rFonts w:eastAsiaTheme="minorHAnsi"/>
          <w:sz w:val="28"/>
          <w:szCs w:val="28"/>
          <w:lang w:eastAsia="en-US"/>
        </w:rPr>
        <w:t>бюджета</w:t>
      </w:r>
      <w:r>
        <w:rPr>
          <w:rFonts w:eastAsiaTheme="minorHAnsi"/>
          <w:sz w:val="28"/>
          <w:szCs w:val="28"/>
          <w:lang w:eastAsia="en-US"/>
        </w:rPr>
        <w:t xml:space="preserve">, включающего целевые показатели результативности использования субсидий, предоставляемых из </w:t>
      </w:r>
      <w:r w:rsidR="00964D0D">
        <w:rPr>
          <w:rFonts w:eastAsiaTheme="minorHAnsi"/>
          <w:sz w:val="28"/>
          <w:szCs w:val="28"/>
          <w:lang w:eastAsia="en-US"/>
        </w:rPr>
        <w:t xml:space="preserve">краевого </w:t>
      </w:r>
      <w:r w:rsidR="00B30792">
        <w:rPr>
          <w:rFonts w:eastAsiaTheme="minorHAnsi"/>
          <w:sz w:val="28"/>
          <w:szCs w:val="28"/>
          <w:lang w:eastAsia="en-US"/>
        </w:rPr>
        <w:t xml:space="preserve">бюджета </w:t>
      </w:r>
      <w:r>
        <w:rPr>
          <w:rFonts w:eastAsiaTheme="minorHAnsi"/>
          <w:sz w:val="28"/>
          <w:szCs w:val="28"/>
          <w:lang w:eastAsia="en-US"/>
        </w:rPr>
        <w:t>бюджет</w:t>
      </w:r>
      <w:r w:rsidR="00964D0D">
        <w:rPr>
          <w:rFonts w:eastAsiaTheme="minorHAnsi"/>
          <w:sz w:val="28"/>
          <w:szCs w:val="28"/>
          <w:lang w:eastAsia="en-US"/>
        </w:rPr>
        <w:t>у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964D0D">
        <w:rPr>
          <w:rFonts w:eastAsiaTheme="minorHAnsi"/>
          <w:sz w:val="28"/>
          <w:szCs w:val="28"/>
          <w:lang w:eastAsia="en-US"/>
        </w:rPr>
        <w:t>городского округа</w:t>
      </w:r>
      <w:r w:rsidR="00430375">
        <w:rPr>
          <w:rFonts w:eastAsiaTheme="minorHAnsi"/>
          <w:sz w:val="28"/>
          <w:szCs w:val="28"/>
          <w:lang w:eastAsia="en-US"/>
        </w:rPr>
        <w:t>, и их значения</w:t>
      </w:r>
      <w:r w:rsidR="006C7122">
        <w:rPr>
          <w:rFonts w:eastAsiaTheme="minorHAnsi"/>
          <w:sz w:val="28"/>
          <w:szCs w:val="28"/>
          <w:lang w:eastAsia="en-US"/>
        </w:rPr>
        <w:t>;</w:t>
      </w:r>
      <w:r w:rsidR="00430375">
        <w:rPr>
          <w:rFonts w:eastAsiaTheme="minorHAnsi"/>
          <w:sz w:val="28"/>
          <w:szCs w:val="28"/>
          <w:lang w:eastAsia="en-US"/>
        </w:rPr>
        <w:t>».</w:t>
      </w:r>
    </w:p>
    <w:p w:rsidR="00430375" w:rsidRDefault="00430375" w:rsidP="00BB5256">
      <w:pPr>
        <w:ind w:firstLine="708"/>
        <w:jc w:val="both"/>
        <w:rPr>
          <w:sz w:val="28"/>
          <w:szCs w:val="28"/>
        </w:rPr>
      </w:pPr>
    </w:p>
    <w:p w:rsidR="007A29FA" w:rsidRDefault="006E5E5C" w:rsidP="00BB525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A29FA" w:rsidRPr="00812486">
        <w:rPr>
          <w:sz w:val="28"/>
          <w:szCs w:val="28"/>
        </w:rPr>
        <w:t xml:space="preserve">. Контроль за </w:t>
      </w:r>
      <w:r>
        <w:rPr>
          <w:sz w:val="28"/>
          <w:szCs w:val="28"/>
        </w:rPr>
        <w:t>выполнением</w:t>
      </w:r>
      <w:r w:rsidR="007A29FA" w:rsidRPr="00812486">
        <w:rPr>
          <w:sz w:val="28"/>
          <w:szCs w:val="28"/>
        </w:rPr>
        <w:t xml:space="preserve"> настоящего постановления </w:t>
      </w:r>
      <w:r>
        <w:rPr>
          <w:sz w:val="28"/>
          <w:szCs w:val="28"/>
        </w:rPr>
        <w:t xml:space="preserve">возложить на заместителя главы администрации-начальника финансового управления администрации Новоалександровского городского округа Ставропольского края Булавину Н.Л. </w:t>
      </w:r>
    </w:p>
    <w:p w:rsidR="00157D98" w:rsidRPr="00812486" w:rsidRDefault="00157D98" w:rsidP="00BB5256">
      <w:pPr>
        <w:ind w:firstLine="708"/>
        <w:jc w:val="both"/>
        <w:rPr>
          <w:sz w:val="28"/>
          <w:szCs w:val="28"/>
        </w:rPr>
      </w:pPr>
    </w:p>
    <w:p w:rsidR="00A74BF4" w:rsidRDefault="00F23933" w:rsidP="00B10ADA">
      <w:pPr>
        <w:ind w:firstLine="709"/>
        <w:jc w:val="both"/>
        <w:rPr>
          <w:sz w:val="28"/>
          <w:szCs w:val="28"/>
        </w:rPr>
      </w:pPr>
      <w:r w:rsidRPr="00F23933">
        <w:rPr>
          <w:sz w:val="28"/>
          <w:szCs w:val="28"/>
        </w:rPr>
        <w:t>3. Настоящее постановление вступает в силу со дня его подписания и подлежит размещению на официальном портале Новоалександровского городского округа Ставропольского края.</w:t>
      </w:r>
    </w:p>
    <w:p w:rsidR="00F23933" w:rsidRDefault="00F23933" w:rsidP="00B10ADA">
      <w:pPr>
        <w:ind w:firstLine="709"/>
        <w:jc w:val="both"/>
        <w:rPr>
          <w:sz w:val="28"/>
          <w:szCs w:val="28"/>
        </w:rPr>
      </w:pPr>
    </w:p>
    <w:p w:rsidR="005B52AF" w:rsidRPr="00430375" w:rsidRDefault="002702E7" w:rsidP="005B52AF">
      <w:pPr>
        <w:tabs>
          <w:tab w:val="left" w:pos="6345"/>
        </w:tabs>
        <w:jc w:val="both"/>
        <w:rPr>
          <w:sz w:val="28"/>
          <w:szCs w:val="28"/>
        </w:rPr>
      </w:pPr>
      <w:r w:rsidRPr="00430375">
        <w:rPr>
          <w:sz w:val="28"/>
          <w:szCs w:val="28"/>
        </w:rPr>
        <w:t>Г</w:t>
      </w:r>
      <w:r w:rsidR="005B52AF" w:rsidRPr="00430375">
        <w:rPr>
          <w:sz w:val="28"/>
          <w:szCs w:val="28"/>
        </w:rPr>
        <w:t>лав</w:t>
      </w:r>
      <w:r w:rsidRPr="00430375">
        <w:rPr>
          <w:sz w:val="28"/>
          <w:szCs w:val="28"/>
        </w:rPr>
        <w:t>а</w:t>
      </w:r>
      <w:r w:rsidR="005B52AF" w:rsidRPr="00430375">
        <w:rPr>
          <w:sz w:val="28"/>
          <w:szCs w:val="28"/>
        </w:rPr>
        <w:t xml:space="preserve"> </w:t>
      </w:r>
    </w:p>
    <w:p w:rsidR="002702E7" w:rsidRPr="00430375" w:rsidRDefault="005B52AF" w:rsidP="005B52AF">
      <w:pPr>
        <w:tabs>
          <w:tab w:val="left" w:pos="6345"/>
        </w:tabs>
        <w:jc w:val="both"/>
        <w:rPr>
          <w:sz w:val="28"/>
          <w:szCs w:val="28"/>
        </w:rPr>
      </w:pPr>
      <w:r w:rsidRPr="00430375">
        <w:rPr>
          <w:sz w:val="28"/>
          <w:szCs w:val="28"/>
        </w:rPr>
        <w:t xml:space="preserve">Новоалександровского </w:t>
      </w:r>
    </w:p>
    <w:p w:rsidR="005B52AF" w:rsidRPr="00430375" w:rsidRDefault="005B52AF" w:rsidP="005B52AF">
      <w:pPr>
        <w:tabs>
          <w:tab w:val="left" w:pos="6345"/>
        </w:tabs>
        <w:jc w:val="both"/>
        <w:rPr>
          <w:sz w:val="28"/>
          <w:szCs w:val="28"/>
        </w:rPr>
      </w:pPr>
      <w:r w:rsidRPr="00430375">
        <w:rPr>
          <w:sz w:val="28"/>
          <w:szCs w:val="28"/>
        </w:rPr>
        <w:t xml:space="preserve">городского округа </w:t>
      </w:r>
    </w:p>
    <w:p w:rsidR="00EF0952" w:rsidRPr="002A6C90" w:rsidRDefault="005B52AF" w:rsidP="00B4235E">
      <w:pPr>
        <w:tabs>
          <w:tab w:val="left" w:pos="6345"/>
        </w:tabs>
        <w:jc w:val="both"/>
        <w:rPr>
          <w:sz w:val="28"/>
          <w:szCs w:val="28"/>
        </w:rPr>
      </w:pPr>
      <w:r w:rsidRPr="00430375">
        <w:rPr>
          <w:sz w:val="28"/>
          <w:szCs w:val="28"/>
        </w:rPr>
        <w:t>Ставропольского края</w:t>
      </w:r>
      <w:r w:rsidR="002702E7" w:rsidRPr="00430375">
        <w:rPr>
          <w:sz w:val="28"/>
          <w:szCs w:val="28"/>
        </w:rPr>
        <w:t xml:space="preserve">                                                           </w:t>
      </w:r>
      <w:r w:rsidRPr="00430375">
        <w:rPr>
          <w:sz w:val="28"/>
          <w:szCs w:val="28"/>
        </w:rPr>
        <w:t xml:space="preserve"> </w:t>
      </w:r>
      <w:r w:rsidR="002702E7" w:rsidRPr="00430375">
        <w:rPr>
          <w:sz w:val="28"/>
          <w:szCs w:val="28"/>
        </w:rPr>
        <w:t>С.Ф.</w:t>
      </w:r>
      <w:r w:rsidR="007C3761">
        <w:rPr>
          <w:sz w:val="28"/>
          <w:szCs w:val="28"/>
        </w:rPr>
        <w:t xml:space="preserve"> </w:t>
      </w:r>
      <w:proofErr w:type="spellStart"/>
      <w:r w:rsidR="002702E7" w:rsidRPr="00430375">
        <w:rPr>
          <w:sz w:val="28"/>
          <w:szCs w:val="28"/>
        </w:rPr>
        <w:t>Сагалаев</w:t>
      </w:r>
      <w:proofErr w:type="spellEnd"/>
    </w:p>
    <w:p w:rsidR="00C17C49" w:rsidRDefault="00C17C49" w:rsidP="00B321A8">
      <w:pPr>
        <w:jc w:val="both"/>
        <w:rPr>
          <w:sz w:val="28"/>
          <w:szCs w:val="28"/>
        </w:rPr>
      </w:pPr>
    </w:p>
    <w:p w:rsidR="00C17C49" w:rsidRDefault="00C17C49" w:rsidP="00B321A8">
      <w:pPr>
        <w:jc w:val="both"/>
        <w:rPr>
          <w:sz w:val="28"/>
          <w:szCs w:val="28"/>
        </w:rPr>
      </w:pPr>
    </w:p>
    <w:p w:rsidR="00C17C49" w:rsidRDefault="00C17C49" w:rsidP="00B321A8">
      <w:pPr>
        <w:jc w:val="both"/>
        <w:rPr>
          <w:sz w:val="28"/>
          <w:szCs w:val="28"/>
        </w:rPr>
      </w:pPr>
    </w:p>
    <w:p w:rsidR="00C17C49" w:rsidRDefault="00C17C49" w:rsidP="00B321A8">
      <w:pPr>
        <w:jc w:val="both"/>
        <w:rPr>
          <w:sz w:val="28"/>
          <w:szCs w:val="28"/>
        </w:rPr>
      </w:pPr>
    </w:p>
    <w:p w:rsidR="00C17C49" w:rsidRDefault="00C17C49" w:rsidP="00B321A8">
      <w:pPr>
        <w:jc w:val="both"/>
        <w:rPr>
          <w:sz w:val="28"/>
          <w:szCs w:val="28"/>
        </w:rPr>
      </w:pPr>
    </w:p>
    <w:p w:rsidR="00C17C49" w:rsidRDefault="00C17C49" w:rsidP="00B321A8">
      <w:pPr>
        <w:jc w:val="both"/>
        <w:rPr>
          <w:sz w:val="28"/>
          <w:szCs w:val="28"/>
        </w:rPr>
      </w:pPr>
    </w:p>
    <w:p w:rsidR="00C17C49" w:rsidRDefault="00C17C49" w:rsidP="00B321A8">
      <w:pPr>
        <w:jc w:val="both"/>
        <w:rPr>
          <w:sz w:val="28"/>
          <w:szCs w:val="28"/>
        </w:rPr>
      </w:pPr>
    </w:p>
    <w:p w:rsidR="00C17C49" w:rsidRDefault="00C17C49" w:rsidP="00B321A8">
      <w:pPr>
        <w:jc w:val="both"/>
        <w:rPr>
          <w:sz w:val="28"/>
          <w:szCs w:val="28"/>
        </w:rPr>
      </w:pPr>
    </w:p>
    <w:p w:rsidR="00C17C49" w:rsidRDefault="00C17C49" w:rsidP="00B321A8">
      <w:pPr>
        <w:jc w:val="both"/>
        <w:rPr>
          <w:sz w:val="28"/>
          <w:szCs w:val="28"/>
        </w:rPr>
      </w:pPr>
    </w:p>
    <w:p w:rsidR="00C17C49" w:rsidRDefault="00C17C49" w:rsidP="00B321A8">
      <w:pPr>
        <w:jc w:val="both"/>
        <w:rPr>
          <w:sz w:val="28"/>
          <w:szCs w:val="28"/>
        </w:rPr>
      </w:pPr>
    </w:p>
    <w:p w:rsidR="00C17C49" w:rsidRDefault="00C17C49" w:rsidP="00B321A8">
      <w:pPr>
        <w:jc w:val="both"/>
        <w:rPr>
          <w:sz w:val="28"/>
          <w:szCs w:val="28"/>
        </w:rPr>
      </w:pPr>
    </w:p>
    <w:p w:rsidR="00C17C49" w:rsidRDefault="00C17C49" w:rsidP="00B321A8">
      <w:pPr>
        <w:jc w:val="both"/>
        <w:rPr>
          <w:sz w:val="28"/>
          <w:szCs w:val="28"/>
        </w:rPr>
      </w:pPr>
    </w:p>
    <w:p w:rsidR="00C17C49" w:rsidRDefault="00C17C49" w:rsidP="00B321A8">
      <w:pPr>
        <w:jc w:val="both"/>
        <w:rPr>
          <w:sz w:val="28"/>
          <w:szCs w:val="28"/>
        </w:rPr>
      </w:pPr>
    </w:p>
    <w:p w:rsidR="009C17BD" w:rsidRDefault="009C17BD" w:rsidP="00B321A8">
      <w:pPr>
        <w:jc w:val="both"/>
        <w:rPr>
          <w:sz w:val="28"/>
          <w:szCs w:val="28"/>
        </w:rPr>
      </w:pPr>
    </w:p>
    <w:p w:rsidR="009C17BD" w:rsidRDefault="009C17BD" w:rsidP="00B321A8">
      <w:pPr>
        <w:jc w:val="both"/>
        <w:rPr>
          <w:sz w:val="28"/>
          <w:szCs w:val="28"/>
        </w:rPr>
      </w:pPr>
    </w:p>
    <w:p w:rsidR="009C17BD" w:rsidRDefault="009C17BD" w:rsidP="00B321A8">
      <w:pPr>
        <w:jc w:val="both"/>
        <w:rPr>
          <w:sz w:val="28"/>
          <w:szCs w:val="28"/>
        </w:rPr>
      </w:pPr>
    </w:p>
    <w:p w:rsidR="009C17BD" w:rsidRDefault="009C17BD" w:rsidP="00B321A8">
      <w:pPr>
        <w:jc w:val="both"/>
        <w:rPr>
          <w:sz w:val="28"/>
          <w:szCs w:val="28"/>
        </w:rPr>
      </w:pPr>
    </w:p>
    <w:p w:rsidR="009C17BD" w:rsidRDefault="009C17BD" w:rsidP="00B321A8">
      <w:pPr>
        <w:jc w:val="both"/>
        <w:rPr>
          <w:sz w:val="28"/>
          <w:szCs w:val="28"/>
        </w:rPr>
      </w:pPr>
    </w:p>
    <w:p w:rsidR="009C17BD" w:rsidRDefault="009C17BD" w:rsidP="00B321A8">
      <w:pPr>
        <w:jc w:val="both"/>
        <w:rPr>
          <w:sz w:val="28"/>
          <w:szCs w:val="28"/>
        </w:rPr>
      </w:pPr>
    </w:p>
    <w:p w:rsidR="00CC6019" w:rsidRDefault="00B10ADA" w:rsidP="00F96151">
      <w:pPr>
        <w:jc w:val="both"/>
        <w:rPr>
          <w:b/>
          <w:sz w:val="28"/>
          <w:szCs w:val="28"/>
        </w:rPr>
      </w:pPr>
      <w:r w:rsidRPr="007C4DBF">
        <w:rPr>
          <w:b/>
          <w:sz w:val="28"/>
          <w:szCs w:val="28"/>
        </w:rPr>
        <w:t xml:space="preserve">                                                        </w:t>
      </w:r>
      <w:r>
        <w:rPr>
          <w:b/>
          <w:sz w:val="28"/>
          <w:szCs w:val="28"/>
        </w:rPr>
        <w:t xml:space="preserve">                 </w:t>
      </w:r>
      <w:r w:rsidR="00F96151">
        <w:rPr>
          <w:b/>
          <w:sz w:val="28"/>
          <w:szCs w:val="28"/>
        </w:rPr>
        <w:t xml:space="preserve">                           </w:t>
      </w:r>
    </w:p>
    <w:p w:rsidR="00B321A8" w:rsidRDefault="00B321A8" w:rsidP="00CC6019">
      <w:pPr>
        <w:jc w:val="right"/>
        <w:rPr>
          <w:sz w:val="28"/>
          <w:szCs w:val="28"/>
        </w:rPr>
      </w:pPr>
    </w:p>
    <w:sectPr w:rsidR="00B321A8" w:rsidSect="004872FC">
      <w:pgSz w:w="11906" w:h="16838"/>
      <w:pgMar w:top="851" w:right="567" w:bottom="567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4146A51"/>
    <w:multiLevelType w:val="hybridMultilevel"/>
    <w:tmpl w:val="4490999C"/>
    <w:lvl w:ilvl="0" w:tplc="90FEC2B2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1" w:tplc="04190019" w:tentative="1">
      <w:start w:val="1"/>
      <w:numFmt w:val="lowerLetter"/>
      <w:pStyle w:val="2"/>
      <w:lvlText w:val="%2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ADA"/>
    <w:rsid w:val="0000237C"/>
    <w:rsid w:val="00017DDD"/>
    <w:rsid w:val="0002789A"/>
    <w:rsid w:val="00047050"/>
    <w:rsid w:val="00055B73"/>
    <w:rsid w:val="00056925"/>
    <w:rsid w:val="00060829"/>
    <w:rsid w:val="000618CF"/>
    <w:rsid w:val="00071C11"/>
    <w:rsid w:val="0007673E"/>
    <w:rsid w:val="00083AF9"/>
    <w:rsid w:val="00090F27"/>
    <w:rsid w:val="000978DB"/>
    <w:rsid w:val="000A0119"/>
    <w:rsid w:val="000A7AE4"/>
    <w:rsid w:val="000C7843"/>
    <w:rsid w:val="000D1B5C"/>
    <w:rsid w:val="000D5A88"/>
    <w:rsid w:val="000F06EC"/>
    <w:rsid w:val="000F32E9"/>
    <w:rsid w:val="00101C80"/>
    <w:rsid w:val="00110202"/>
    <w:rsid w:val="00120076"/>
    <w:rsid w:val="00120EE6"/>
    <w:rsid w:val="00122F16"/>
    <w:rsid w:val="00130A18"/>
    <w:rsid w:val="0013190B"/>
    <w:rsid w:val="00145D70"/>
    <w:rsid w:val="00157D98"/>
    <w:rsid w:val="001637D3"/>
    <w:rsid w:val="001909B0"/>
    <w:rsid w:val="00192D0E"/>
    <w:rsid w:val="001B299F"/>
    <w:rsid w:val="001C2EFC"/>
    <w:rsid w:val="001C644B"/>
    <w:rsid w:val="001D72A5"/>
    <w:rsid w:val="001F008C"/>
    <w:rsid w:val="001F700A"/>
    <w:rsid w:val="00200B44"/>
    <w:rsid w:val="00201661"/>
    <w:rsid w:val="0020285C"/>
    <w:rsid w:val="00205627"/>
    <w:rsid w:val="00210ED6"/>
    <w:rsid w:val="00211392"/>
    <w:rsid w:val="00233E00"/>
    <w:rsid w:val="00235B53"/>
    <w:rsid w:val="00242A39"/>
    <w:rsid w:val="0024627F"/>
    <w:rsid w:val="00263BC3"/>
    <w:rsid w:val="00266CEA"/>
    <w:rsid w:val="00267F74"/>
    <w:rsid w:val="002702E7"/>
    <w:rsid w:val="002A0DB0"/>
    <w:rsid w:val="002A2C0A"/>
    <w:rsid w:val="002A69A4"/>
    <w:rsid w:val="002B6B12"/>
    <w:rsid w:val="002B795A"/>
    <w:rsid w:val="002E0A20"/>
    <w:rsid w:val="002E492E"/>
    <w:rsid w:val="002F0291"/>
    <w:rsid w:val="002F185E"/>
    <w:rsid w:val="002F1DCC"/>
    <w:rsid w:val="00302A85"/>
    <w:rsid w:val="00313835"/>
    <w:rsid w:val="00316ACE"/>
    <w:rsid w:val="003367E5"/>
    <w:rsid w:val="00341987"/>
    <w:rsid w:val="00346ABA"/>
    <w:rsid w:val="00360850"/>
    <w:rsid w:val="00370119"/>
    <w:rsid w:val="00371C80"/>
    <w:rsid w:val="00384998"/>
    <w:rsid w:val="00392B36"/>
    <w:rsid w:val="00393486"/>
    <w:rsid w:val="003A1942"/>
    <w:rsid w:val="003A7027"/>
    <w:rsid w:val="003C17EC"/>
    <w:rsid w:val="003C1F48"/>
    <w:rsid w:val="003C6413"/>
    <w:rsid w:val="003C7EAB"/>
    <w:rsid w:val="003D2B82"/>
    <w:rsid w:val="003D3765"/>
    <w:rsid w:val="003D4858"/>
    <w:rsid w:val="003D64FC"/>
    <w:rsid w:val="003E39B5"/>
    <w:rsid w:val="00401D5F"/>
    <w:rsid w:val="00404526"/>
    <w:rsid w:val="00410482"/>
    <w:rsid w:val="00412991"/>
    <w:rsid w:val="004255AA"/>
    <w:rsid w:val="00430375"/>
    <w:rsid w:val="004310A3"/>
    <w:rsid w:val="0043447C"/>
    <w:rsid w:val="004556F3"/>
    <w:rsid w:val="004565FD"/>
    <w:rsid w:val="00456A38"/>
    <w:rsid w:val="00461D49"/>
    <w:rsid w:val="00466132"/>
    <w:rsid w:val="00470A04"/>
    <w:rsid w:val="0047171F"/>
    <w:rsid w:val="004752DF"/>
    <w:rsid w:val="004771D1"/>
    <w:rsid w:val="004872FC"/>
    <w:rsid w:val="004967A4"/>
    <w:rsid w:val="004A74F9"/>
    <w:rsid w:val="004B1934"/>
    <w:rsid w:val="004E1FCF"/>
    <w:rsid w:val="004E4B2C"/>
    <w:rsid w:val="004E61F8"/>
    <w:rsid w:val="004E7040"/>
    <w:rsid w:val="004F67E4"/>
    <w:rsid w:val="004F6F06"/>
    <w:rsid w:val="005051F0"/>
    <w:rsid w:val="005108B0"/>
    <w:rsid w:val="00515A8B"/>
    <w:rsid w:val="00530CC2"/>
    <w:rsid w:val="00535E90"/>
    <w:rsid w:val="00541258"/>
    <w:rsid w:val="00542155"/>
    <w:rsid w:val="00542172"/>
    <w:rsid w:val="00562551"/>
    <w:rsid w:val="00564F72"/>
    <w:rsid w:val="00580B4B"/>
    <w:rsid w:val="00596386"/>
    <w:rsid w:val="005A158A"/>
    <w:rsid w:val="005B20D1"/>
    <w:rsid w:val="005B4E5C"/>
    <w:rsid w:val="005B52AF"/>
    <w:rsid w:val="005C035F"/>
    <w:rsid w:val="005C53BE"/>
    <w:rsid w:val="005C6791"/>
    <w:rsid w:val="005E0012"/>
    <w:rsid w:val="005F2F3A"/>
    <w:rsid w:val="005F319F"/>
    <w:rsid w:val="005F48CF"/>
    <w:rsid w:val="0062438A"/>
    <w:rsid w:val="006319A3"/>
    <w:rsid w:val="006466CD"/>
    <w:rsid w:val="00665E4C"/>
    <w:rsid w:val="00684BBD"/>
    <w:rsid w:val="00686874"/>
    <w:rsid w:val="0069147F"/>
    <w:rsid w:val="006914D7"/>
    <w:rsid w:val="006930A6"/>
    <w:rsid w:val="00693968"/>
    <w:rsid w:val="0069791B"/>
    <w:rsid w:val="006A05F6"/>
    <w:rsid w:val="006A3889"/>
    <w:rsid w:val="006B1219"/>
    <w:rsid w:val="006C5BF9"/>
    <w:rsid w:val="006C6E28"/>
    <w:rsid w:val="006C7122"/>
    <w:rsid w:val="006E4B75"/>
    <w:rsid w:val="006E5E5C"/>
    <w:rsid w:val="006F0AAC"/>
    <w:rsid w:val="00715692"/>
    <w:rsid w:val="00741A3E"/>
    <w:rsid w:val="00751005"/>
    <w:rsid w:val="00754811"/>
    <w:rsid w:val="0075676C"/>
    <w:rsid w:val="00763320"/>
    <w:rsid w:val="00763A6C"/>
    <w:rsid w:val="00774073"/>
    <w:rsid w:val="007852D0"/>
    <w:rsid w:val="0079759B"/>
    <w:rsid w:val="007A09E2"/>
    <w:rsid w:val="007A1E39"/>
    <w:rsid w:val="007A29FA"/>
    <w:rsid w:val="007A415D"/>
    <w:rsid w:val="007B2BED"/>
    <w:rsid w:val="007B49C0"/>
    <w:rsid w:val="007C3761"/>
    <w:rsid w:val="007C4919"/>
    <w:rsid w:val="007C7D58"/>
    <w:rsid w:val="007E672F"/>
    <w:rsid w:val="007F4803"/>
    <w:rsid w:val="00801C15"/>
    <w:rsid w:val="008055B8"/>
    <w:rsid w:val="00812486"/>
    <w:rsid w:val="0081563F"/>
    <w:rsid w:val="00821A79"/>
    <w:rsid w:val="0083233C"/>
    <w:rsid w:val="0084194B"/>
    <w:rsid w:val="008421DF"/>
    <w:rsid w:val="00867B98"/>
    <w:rsid w:val="00875419"/>
    <w:rsid w:val="0088397B"/>
    <w:rsid w:val="0088518A"/>
    <w:rsid w:val="008936EE"/>
    <w:rsid w:val="008B77E5"/>
    <w:rsid w:val="008B7EB1"/>
    <w:rsid w:val="008C35FA"/>
    <w:rsid w:val="008C5782"/>
    <w:rsid w:val="008C6EA3"/>
    <w:rsid w:val="008D2360"/>
    <w:rsid w:val="008D2969"/>
    <w:rsid w:val="008E033D"/>
    <w:rsid w:val="008F45B7"/>
    <w:rsid w:val="008F4F32"/>
    <w:rsid w:val="008F5FF6"/>
    <w:rsid w:val="00905DE7"/>
    <w:rsid w:val="0090740C"/>
    <w:rsid w:val="00911D80"/>
    <w:rsid w:val="00915265"/>
    <w:rsid w:val="00936CFB"/>
    <w:rsid w:val="00964D0D"/>
    <w:rsid w:val="009709D9"/>
    <w:rsid w:val="00977CD0"/>
    <w:rsid w:val="009C17BD"/>
    <w:rsid w:val="009C7A10"/>
    <w:rsid w:val="009D314C"/>
    <w:rsid w:val="009D5D04"/>
    <w:rsid w:val="009E4ACA"/>
    <w:rsid w:val="009E4EA4"/>
    <w:rsid w:val="009F79AB"/>
    <w:rsid w:val="00A01B80"/>
    <w:rsid w:val="00A13ABE"/>
    <w:rsid w:val="00A20B68"/>
    <w:rsid w:val="00A3078F"/>
    <w:rsid w:val="00A31B13"/>
    <w:rsid w:val="00A4273B"/>
    <w:rsid w:val="00A43973"/>
    <w:rsid w:val="00A479C5"/>
    <w:rsid w:val="00A529BC"/>
    <w:rsid w:val="00A55DF2"/>
    <w:rsid w:val="00A60564"/>
    <w:rsid w:val="00A614D9"/>
    <w:rsid w:val="00A65BAA"/>
    <w:rsid w:val="00A67363"/>
    <w:rsid w:val="00A74BF4"/>
    <w:rsid w:val="00A755C2"/>
    <w:rsid w:val="00A90105"/>
    <w:rsid w:val="00A9182F"/>
    <w:rsid w:val="00AA5D2C"/>
    <w:rsid w:val="00AA650E"/>
    <w:rsid w:val="00AB022C"/>
    <w:rsid w:val="00AC7316"/>
    <w:rsid w:val="00AD149B"/>
    <w:rsid w:val="00AE020F"/>
    <w:rsid w:val="00AF22AD"/>
    <w:rsid w:val="00AF417C"/>
    <w:rsid w:val="00B10ADA"/>
    <w:rsid w:val="00B14F1E"/>
    <w:rsid w:val="00B16669"/>
    <w:rsid w:val="00B16788"/>
    <w:rsid w:val="00B21C8A"/>
    <w:rsid w:val="00B30792"/>
    <w:rsid w:val="00B321A8"/>
    <w:rsid w:val="00B340DC"/>
    <w:rsid w:val="00B35366"/>
    <w:rsid w:val="00B4235E"/>
    <w:rsid w:val="00B6121E"/>
    <w:rsid w:val="00B61827"/>
    <w:rsid w:val="00B72E57"/>
    <w:rsid w:val="00B7512C"/>
    <w:rsid w:val="00B8582D"/>
    <w:rsid w:val="00B95466"/>
    <w:rsid w:val="00BA098A"/>
    <w:rsid w:val="00BB26AF"/>
    <w:rsid w:val="00BB3DBD"/>
    <w:rsid w:val="00BB5256"/>
    <w:rsid w:val="00BB6633"/>
    <w:rsid w:val="00BC112C"/>
    <w:rsid w:val="00BD4B4A"/>
    <w:rsid w:val="00BD53BC"/>
    <w:rsid w:val="00BD56FD"/>
    <w:rsid w:val="00BE0599"/>
    <w:rsid w:val="00BE2E94"/>
    <w:rsid w:val="00BF3E6A"/>
    <w:rsid w:val="00C12066"/>
    <w:rsid w:val="00C17C49"/>
    <w:rsid w:val="00C26361"/>
    <w:rsid w:val="00C27DAD"/>
    <w:rsid w:val="00C30A07"/>
    <w:rsid w:val="00C33D5C"/>
    <w:rsid w:val="00C415F5"/>
    <w:rsid w:val="00C44C2E"/>
    <w:rsid w:val="00C51912"/>
    <w:rsid w:val="00C53778"/>
    <w:rsid w:val="00C61267"/>
    <w:rsid w:val="00C66B11"/>
    <w:rsid w:val="00C74595"/>
    <w:rsid w:val="00C753E5"/>
    <w:rsid w:val="00C90A4F"/>
    <w:rsid w:val="00C95008"/>
    <w:rsid w:val="00CA253C"/>
    <w:rsid w:val="00CA2800"/>
    <w:rsid w:val="00CA7BE8"/>
    <w:rsid w:val="00CB1FDF"/>
    <w:rsid w:val="00CC0F1B"/>
    <w:rsid w:val="00CC1A03"/>
    <w:rsid w:val="00CC32AE"/>
    <w:rsid w:val="00CC6019"/>
    <w:rsid w:val="00CD1D74"/>
    <w:rsid w:val="00CD20F3"/>
    <w:rsid w:val="00CD78BD"/>
    <w:rsid w:val="00CF7A7F"/>
    <w:rsid w:val="00D0327E"/>
    <w:rsid w:val="00D0422C"/>
    <w:rsid w:val="00D1299D"/>
    <w:rsid w:val="00D1619A"/>
    <w:rsid w:val="00D20177"/>
    <w:rsid w:val="00D20BA3"/>
    <w:rsid w:val="00D32E5D"/>
    <w:rsid w:val="00D3369A"/>
    <w:rsid w:val="00D33E12"/>
    <w:rsid w:val="00D40D7F"/>
    <w:rsid w:val="00D457D2"/>
    <w:rsid w:val="00D4777B"/>
    <w:rsid w:val="00D55644"/>
    <w:rsid w:val="00D55D6C"/>
    <w:rsid w:val="00D666EE"/>
    <w:rsid w:val="00D75791"/>
    <w:rsid w:val="00D87D1A"/>
    <w:rsid w:val="00D97A32"/>
    <w:rsid w:val="00DA0624"/>
    <w:rsid w:val="00DA6347"/>
    <w:rsid w:val="00DB16B2"/>
    <w:rsid w:val="00DB533A"/>
    <w:rsid w:val="00DC0122"/>
    <w:rsid w:val="00DC5603"/>
    <w:rsid w:val="00DC72D0"/>
    <w:rsid w:val="00DD191C"/>
    <w:rsid w:val="00DD4E97"/>
    <w:rsid w:val="00DD7848"/>
    <w:rsid w:val="00DD7DAB"/>
    <w:rsid w:val="00DE1910"/>
    <w:rsid w:val="00DE36E8"/>
    <w:rsid w:val="00DF7CF3"/>
    <w:rsid w:val="00E04174"/>
    <w:rsid w:val="00E10F0E"/>
    <w:rsid w:val="00E32E23"/>
    <w:rsid w:val="00E370A4"/>
    <w:rsid w:val="00E429A4"/>
    <w:rsid w:val="00E43002"/>
    <w:rsid w:val="00E557EE"/>
    <w:rsid w:val="00E654E1"/>
    <w:rsid w:val="00E668E8"/>
    <w:rsid w:val="00E95501"/>
    <w:rsid w:val="00E960C4"/>
    <w:rsid w:val="00EA5550"/>
    <w:rsid w:val="00EC0F0A"/>
    <w:rsid w:val="00EC48D1"/>
    <w:rsid w:val="00EC5C67"/>
    <w:rsid w:val="00ED2D42"/>
    <w:rsid w:val="00ED5D43"/>
    <w:rsid w:val="00ED5F0B"/>
    <w:rsid w:val="00ED770A"/>
    <w:rsid w:val="00EE339C"/>
    <w:rsid w:val="00EF06DF"/>
    <w:rsid w:val="00EF0952"/>
    <w:rsid w:val="00EF5C32"/>
    <w:rsid w:val="00EF624F"/>
    <w:rsid w:val="00F23933"/>
    <w:rsid w:val="00F24B32"/>
    <w:rsid w:val="00F270CA"/>
    <w:rsid w:val="00F32A60"/>
    <w:rsid w:val="00F60E36"/>
    <w:rsid w:val="00F65B2F"/>
    <w:rsid w:val="00F76109"/>
    <w:rsid w:val="00F83462"/>
    <w:rsid w:val="00F91202"/>
    <w:rsid w:val="00F935A0"/>
    <w:rsid w:val="00F96151"/>
    <w:rsid w:val="00FA4061"/>
    <w:rsid w:val="00FA58CA"/>
    <w:rsid w:val="00FC0EE0"/>
    <w:rsid w:val="00FC126A"/>
    <w:rsid w:val="00FC568C"/>
    <w:rsid w:val="00FC7CA6"/>
    <w:rsid w:val="00FD4171"/>
    <w:rsid w:val="00FD4E81"/>
    <w:rsid w:val="00FE057B"/>
    <w:rsid w:val="00FE25F5"/>
    <w:rsid w:val="00FE30E2"/>
    <w:rsid w:val="00FE5EBF"/>
    <w:rsid w:val="00FF5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3CFE7"/>
  <w15:docId w15:val="{0B71D4D2-65A9-449D-BB23-E54B94FD4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0A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10ADA"/>
    <w:pPr>
      <w:keepNext/>
      <w:numPr>
        <w:ilvl w:val="1"/>
        <w:numId w:val="1"/>
      </w:numPr>
      <w:suppressAutoHyphens/>
      <w:autoSpaceDE w:val="0"/>
      <w:jc w:val="center"/>
      <w:outlineLvl w:val="1"/>
    </w:pPr>
    <w:rPr>
      <w:sz w:val="28"/>
      <w:szCs w:val="28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0A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10A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10ADA"/>
    <w:rPr>
      <w:rFonts w:ascii="Times New Roman" w:eastAsia="Times New Roman" w:hAnsi="Times New Roman" w:cs="Times New Roman"/>
      <w:sz w:val="28"/>
      <w:szCs w:val="28"/>
      <w:lang w:val="en-US" w:eastAsia="ar-SA"/>
    </w:rPr>
  </w:style>
  <w:style w:type="paragraph" w:customStyle="1" w:styleId="a3">
    <w:name w:val="Нормальный"/>
    <w:rsid w:val="00B10A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rsid w:val="003A702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4215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D5D4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D5D43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0F06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206295-3D94-4F24-994F-C0692BDBB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NoLaUH</dc:creator>
  <cp:keywords/>
  <dc:description/>
  <cp:lastModifiedBy>NoLaUH</cp:lastModifiedBy>
  <cp:revision>4</cp:revision>
  <cp:lastPrinted>2021-05-04T13:42:00Z</cp:lastPrinted>
  <dcterms:created xsi:type="dcterms:W3CDTF">2021-05-20T07:51:00Z</dcterms:created>
  <dcterms:modified xsi:type="dcterms:W3CDTF">2021-05-20T07:59:00Z</dcterms:modified>
</cp:coreProperties>
</file>