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C" w:rsidRPr="00AC5068" w:rsidRDefault="00225E9C" w:rsidP="00E034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  <w:r w:rsidR="00C835AB">
        <w:rPr>
          <w:color w:val="000000"/>
          <w:sz w:val="12"/>
          <w:szCs w:val="12"/>
        </w:rPr>
        <w:br/>
      </w:r>
      <w:r w:rsidRPr="00683D29">
        <w:rPr>
          <w:rStyle w:val="news-title"/>
          <w:sz w:val="28"/>
          <w:szCs w:val="28"/>
        </w:rPr>
        <w:t xml:space="preserve">о </w:t>
      </w:r>
      <w:r w:rsidR="00E0347E">
        <w:rPr>
          <w:rStyle w:val="news-title"/>
          <w:sz w:val="28"/>
          <w:szCs w:val="28"/>
        </w:rPr>
        <w:t>проведении публичных слушаний</w:t>
      </w:r>
    </w:p>
    <w:p w:rsidR="00225E9C" w:rsidRPr="00AC5068" w:rsidRDefault="00225E9C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9C" w:rsidRDefault="00E0347E" w:rsidP="00E0347E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Новоалександровского городского округа Ставропольского края от 06.09.2023 года № 11 «о назначении публичных слушаний по проекту схемы теплоснабжения Новоалександровский городской округ Ставропольского края н период до 2030 года» публичные слушания назначены на 27.09.20223</w:t>
      </w:r>
      <w:r w:rsidR="00B9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начало в 10-00 в здании администрации Новоалександровского городского округа Ставропольского края (Ставропольский край, г. Новоалександровск,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Гагарина, 315). Проект схемы </w:t>
      </w:r>
      <w:r w:rsidRPr="00AC506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B6647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Pr="00B6647C">
        <w:rPr>
          <w:rFonts w:ascii="Times New Roman" w:hAnsi="Times New Roman" w:cs="Times New Roman"/>
          <w:sz w:val="28"/>
          <w:szCs w:val="28"/>
        </w:rPr>
        <w:t xml:space="preserve">портале Новоалександровского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B6647C">
        <w:rPr>
          <w:rFonts w:ascii="Times New Roman" w:hAnsi="Times New Roman" w:cs="Times New Roman"/>
          <w:sz w:val="28"/>
          <w:szCs w:val="28"/>
        </w:rPr>
        <w:t>(</w:t>
      </w:r>
      <w:r w:rsidRPr="008A0157">
        <w:rPr>
          <w:rFonts w:ascii="Times New Roman" w:hAnsi="Times New Roman" w:cs="Times New Roman"/>
          <w:sz w:val="28"/>
          <w:szCs w:val="28"/>
        </w:rPr>
        <w:t>www.newalexandrovsk.ru</w:t>
      </w:r>
      <w:r w:rsidRPr="00B6647C">
        <w:rPr>
          <w:rFonts w:ascii="Times New Roman" w:hAnsi="Times New Roman" w:cs="Times New Roman"/>
          <w:sz w:val="28"/>
          <w:szCs w:val="28"/>
        </w:rPr>
        <w:t>)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/ 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хозяйство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и благоустройство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коммунальной инфраструктуры Новоалександровского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C79" w:rsidRDefault="00B93C79" w:rsidP="00E0347E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Информационными материалами к данному проекту являются федеральный закон от 27.07.2010 № 190-ФЗ «О теплоснабжении», постановление Правительства Российской Федерации от 22.02.2012№ 154 </w:t>
      </w:r>
      <w:r>
        <w:rPr>
          <w:rFonts w:ascii="Times New Roman" w:hAnsi="Times New Roman" w:cs="Times New Roman"/>
          <w:sz w:val="28"/>
          <w:szCs w:val="28"/>
        </w:rPr>
        <w:br/>
        <w:t xml:space="preserve">«О требованиях к схемам теплоснабжения, порядку их разработки и утверждения», проект 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AC506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C79" w:rsidRPr="00E0347E" w:rsidRDefault="00B93C79" w:rsidP="00E0347E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полной информацией, подать заявку для выступления можно в кабинете № 12 здания администрации Новоалександровского городского округа Ставропольского края (Ставропольский край, </w:t>
      </w:r>
      <w:r>
        <w:rPr>
          <w:rFonts w:ascii="Times New Roman" w:hAnsi="Times New Roman" w:cs="Times New Roman"/>
          <w:sz w:val="28"/>
          <w:szCs w:val="28"/>
        </w:rPr>
        <w:br/>
        <w:t>г. Новоалександровск, ул. Гагарина, 315) с 09-12, с 14-16.</w:t>
      </w:r>
    </w:p>
    <w:p w:rsidR="00225E9C" w:rsidRDefault="00B93C79" w:rsidP="009A4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48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9A4B48">
        <w:rPr>
          <w:rFonts w:ascii="Times New Roman" w:hAnsi="Times New Roman" w:cs="Times New Roman"/>
          <w:sz w:val="28"/>
          <w:szCs w:val="28"/>
        </w:rPr>
        <w:t>в целях идентификации предоставляют сведения о себе (фамилию, имя, отчество (при наличии), адрес места жительства (регистрации), документ, удостоверяющий личность – для физических лиц; наименование, ОГРН, место нахождения и адрес, сведения, подтверждающие полномочия представителя – для юридических лиц)</w:t>
      </w:r>
      <w:r w:rsidR="00C835AB" w:rsidRPr="009A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9A4B48" w:rsidRPr="009A4B48">
        <w:fldChar w:fldCharType="begin"/>
      </w:r>
      <w:r w:rsidR="009A4B48" w:rsidRPr="009A4B48">
        <w:instrText xml:space="preserve"> HYPERLINK "mailto:Akmromh@yandex.ru" </w:instrText>
      </w:r>
      <w:r w:rsidR="009A4B48" w:rsidRPr="009A4B48">
        <w:fldChar w:fldCharType="separate"/>
      </w:r>
      <w:r w:rsidR="009A4B48" w:rsidRPr="009A4B48">
        <w:fldChar w:fldCharType="end"/>
      </w:r>
    </w:p>
    <w:p w:rsidR="00225E9C" w:rsidRDefault="00225E9C" w:rsidP="0022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E94" w:rsidRDefault="001F0E94"/>
    <w:sectPr w:rsidR="001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0"/>
    <w:rsid w:val="001F0E94"/>
    <w:rsid w:val="00225E9C"/>
    <w:rsid w:val="00630590"/>
    <w:rsid w:val="009A4B48"/>
    <w:rsid w:val="00B93C79"/>
    <w:rsid w:val="00C835AB"/>
    <w:rsid w:val="00E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7AC0-C12B-424C-8017-1129519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25E9C"/>
  </w:style>
  <w:style w:type="character" w:styleId="a4">
    <w:name w:val="Hyperlink"/>
    <w:basedOn w:val="a0"/>
    <w:uiPriority w:val="99"/>
    <w:unhideWhenUsed/>
    <w:rsid w:val="00225E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5</cp:revision>
  <cp:lastPrinted>2023-09-27T14:43:00Z</cp:lastPrinted>
  <dcterms:created xsi:type="dcterms:W3CDTF">2023-09-07T05:20:00Z</dcterms:created>
  <dcterms:modified xsi:type="dcterms:W3CDTF">2023-09-27T14:43:00Z</dcterms:modified>
</cp:coreProperties>
</file>