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F211F" w:rsidRPr="00F33C5E" w:rsidRDefault="002F211F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C5E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BF1E16" w:rsidRPr="00BF1E1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8071D4" w:rsidRPr="008071D4">
        <w:rPr>
          <w:rFonts w:ascii="Times New Roman" w:hAnsi="Times New Roman" w:cs="Times New Roman"/>
          <w:b/>
          <w:sz w:val="28"/>
          <w:szCs w:val="28"/>
        </w:rPr>
        <w:t>проекту правил землепользования и застройки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b/>
          <w:sz w:val="28"/>
          <w:szCs w:val="28"/>
        </w:rPr>
        <w:t>.</w:t>
      </w:r>
    </w:p>
    <w:p w:rsidR="002F211F" w:rsidRDefault="002F211F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11F" w:rsidRDefault="00081240" w:rsidP="002F2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2020 года                           </w:t>
      </w:r>
      <w:r w:rsidR="002F211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F211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F211F">
        <w:rPr>
          <w:rFonts w:ascii="Times New Roman" w:hAnsi="Times New Roman" w:cs="Times New Roman"/>
          <w:sz w:val="28"/>
          <w:szCs w:val="28"/>
        </w:rPr>
        <w:t>Новоалександровс</w:t>
      </w:r>
      <w:r>
        <w:rPr>
          <w:rFonts w:ascii="Times New Roman" w:hAnsi="Times New Roman" w:cs="Times New Roman"/>
          <w:sz w:val="28"/>
          <w:szCs w:val="28"/>
        </w:rPr>
        <w:t>к                              № 1</w:t>
      </w:r>
    </w:p>
    <w:p w:rsidR="00434D61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город Новоалександровск, улица Гагарина, 313 зал заседаний (2 этаж) администрации Новоалександровского городского округа Ставропольского края.</w:t>
      </w:r>
    </w:p>
    <w:p w:rsidR="002F211F" w:rsidRDefault="002F211F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11F" w:rsidRDefault="00BF1E16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1E16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="008071D4"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030A3E" w:rsidRPr="00030A3E">
        <w:rPr>
          <w:rFonts w:ascii="Times New Roman" w:hAnsi="Times New Roman" w:cs="Times New Roman"/>
          <w:sz w:val="28"/>
          <w:szCs w:val="28"/>
        </w:rPr>
        <w:t>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Главы Новоалександровского городского округа Ставропольского края №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8071D4">
        <w:rPr>
          <w:rFonts w:ascii="Times New Roman" w:hAnsi="Times New Roman" w:cs="Times New Roman"/>
          <w:sz w:val="28"/>
          <w:szCs w:val="28"/>
        </w:rPr>
        <w:t>7</w:t>
      </w:r>
      <w:r w:rsidRPr="00030A3E">
        <w:rPr>
          <w:rFonts w:ascii="Times New Roman" w:hAnsi="Times New Roman" w:cs="Times New Roman"/>
          <w:sz w:val="28"/>
          <w:szCs w:val="28"/>
        </w:rPr>
        <w:t xml:space="preserve"> от </w:t>
      </w:r>
      <w:r w:rsidR="00C5465C">
        <w:rPr>
          <w:rFonts w:ascii="Times New Roman" w:hAnsi="Times New Roman" w:cs="Times New Roman"/>
          <w:sz w:val="28"/>
          <w:szCs w:val="28"/>
        </w:rPr>
        <w:t>13</w:t>
      </w:r>
      <w:r w:rsid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C5465C">
        <w:rPr>
          <w:rFonts w:ascii="Times New Roman" w:hAnsi="Times New Roman" w:cs="Times New Roman"/>
          <w:sz w:val="28"/>
          <w:szCs w:val="28"/>
        </w:rPr>
        <w:t>ноября</w:t>
      </w:r>
      <w:r w:rsidRPr="00030A3E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030A3E" w:rsidRDefault="00030A3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C5465C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:00 часов.</w:t>
      </w: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030A3E" w:rsidRPr="00030A3E" w:rsidRDefault="00C5465C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Картишко Игорь Владимирович - </w:t>
      </w:r>
      <w:r w:rsidRPr="00C5465C">
        <w:rPr>
          <w:rFonts w:ascii="Times New Roman" w:hAnsi="Times New Roman" w:cs="Times New Roman"/>
          <w:sz w:val="28"/>
          <w:szCs w:val="28"/>
        </w:rPr>
        <w:t>заместитель главы администрации – начальник территориального отдела города Новоалександровска администрации Новоалександровского городского округа Ставропольского края;</w:t>
      </w:r>
    </w:p>
    <w:p w:rsidR="00030A3E" w:rsidRPr="00030A3E" w:rsidRDefault="00030A3E" w:rsidP="00C54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Заместитель председателя комиссии: Колтунов Эдуард Александрович – начальник отдела архитектуры и градостроительства – главный архитектор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Беломестнов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Сергей Алексеевич - член постоянной комиссии по вопросам жилищно-коммунального хозяйства и строительства Совета депутатов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Волочек Сергей Алексеевич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Гмирин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Владимир Евгеньевич - начальник правового отдела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lastRenderedPageBreak/>
        <w:t>Дубинин Николай Георгиевич - заместитель главы администрации Новоалександровского городского округа Ставропольского края;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Журавлев Юрий Анатольевич - председатель постоянной комиссии по вопросам жилищно –коммунального хозяйства и строительства Совета депутатов Новоалександровского городского округа Ставропольского края;</w:t>
      </w:r>
    </w:p>
    <w:p w:rsidR="008071D4" w:rsidRDefault="008071D4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 - </w:t>
      </w:r>
      <w:r w:rsidRPr="008071D4">
        <w:rPr>
          <w:rFonts w:ascii="Times New Roman" w:hAnsi="Times New Roman" w:cs="Times New Roman"/>
          <w:sz w:val="28"/>
          <w:szCs w:val="28"/>
        </w:rPr>
        <w:t>начальник Новоалександровского отдела Управления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1E16" w:rsidRPr="00BF1E16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>Страхов Денис Витальевич - председатель Совета Новоалександровского городского округа;</w:t>
      </w:r>
    </w:p>
    <w:p w:rsidR="00030A3E" w:rsidRDefault="00BF1E16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E16">
        <w:rPr>
          <w:rFonts w:ascii="Times New Roman" w:hAnsi="Times New Roman" w:cs="Times New Roman"/>
          <w:sz w:val="28"/>
          <w:szCs w:val="28"/>
        </w:rPr>
        <w:t xml:space="preserve">Целовальников Александр </w:t>
      </w:r>
      <w:proofErr w:type="spellStart"/>
      <w:r w:rsidRPr="00BF1E16">
        <w:rPr>
          <w:rFonts w:ascii="Times New Roman" w:hAnsi="Times New Roman" w:cs="Times New Roman"/>
          <w:sz w:val="28"/>
          <w:szCs w:val="28"/>
        </w:rPr>
        <w:t>Киреевич</w:t>
      </w:r>
      <w:proofErr w:type="spellEnd"/>
      <w:r w:rsidRPr="00BF1E16">
        <w:rPr>
          <w:rFonts w:ascii="Times New Roman" w:hAnsi="Times New Roman" w:cs="Times New Roman"/>
          <w:sz w:val="28"/>
          <w:szCs w:val="28"/>
        </w:rPr>
        <w:t xml:space="preserve"> - заместитель главы администрации – начальник отдела сельского хозяйства и охраны окружающей среды Новоалександровского городск</w:t>
      </w:r>
      <w:r w:rsidR="00C5465C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</w:p>
    <w:p w:rsidR="00C5465C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Цатурян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Артуровна - </w:t>
      </w:r>
      <w:r w:rsidRPr="00C5465C">
        <w:rPr>
          <w:rFonts w:ascii="Times New Roman" w:hAnsi="Times New Roman" w:cs="Times New Roman"/>
          <w:sz w:val="28"/>
          <w:szCs w:val="28"/>
        </w:rPr>
        <w:t>ведущий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65C" w:rsidRPr="00030A3E" w:rsidRDefault="00C5465C" w:rsidP="00BF1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Иван Юрьевич – заместитель начальника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>Секретарь комиссии: Воробцова Елена Александровна - ведущий специалист отдела архитектуры и градостроительства администрации Новоалександровского городского округа Ставропольского края.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A3E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комиссии в количестве </w:t>
      </w:r>
      <w:r w:rsidR="00BF1E16">
        <w:rPr>
          <w:rFonts w:ascii="Times New Roman" w:hAnsi="Times New Roman" w:cs="Times New Roman"/>
          <w:sz w:val="28"/>
          <w:szCs w:val="28"/>
        </w:rPr>
        <w:t>1</w:t>
      </w:r>
      <w:r w:rsidR="008071D4">
        <w:rPr>
          <w:rFonts w:ascii="Times New Roman" w:hAnsi="Times New Roman" w:cs="Times New Roman"/>
          <w:sz w:val="28"/>
          <w:szCs w:val="28"/>
        </w:rPr>
        <w:t>4</w:t>
      </w:r>
      <w:r w:rsidRPr="00030A3E">
        <w:rPr>
          <w:rFonts w:ascii="Times New Roman" w:hAnsi="Times New Roman" w:cs="Times New Roman"/>
          <w:sz w:val="28"/>
          <w:szCs w:val="28"/>
        </w:rPr>
        <w:t xml:space="preserve"> человек. Комиссия правомочна принимать решения.</w:t>
      </w:r>
    </w:p>
    <w:p w:rsidR="00030A3E" w:rsidRPr="00030A3E" w:rsidRDefault="00030A3E" w:rsidP="00030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AFE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</w:t>
      </w:r>
      <w:r w:rsidR="0061670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071D4" w:rsidRPr="008071D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726F94" w:rsidRDefault="00726F94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</w:t>
      </w:r>
    </w:p>
    <w:p w:rsidR="00BF1E16" w:rsidRDefault="00726F94" w:rsidP="00BF1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1E16" w:rsidRPr="00BF1E16">
        <w:rPr>
          <w:rFonts w:ascii="Times New Roman" w:hAnsi="Times New Roman" w:cs="Times New Roman"/>
          <w:sz w:val="28"/>
          <w:szCs w:val="28"/>
        </w:rPr>
        <w:t>Колтунов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F1E16" w:rsidRPr="00BF1E16">
        <w:rPr>
          <w:rFonts w:ascii="Times New Roman" w:hAnsi="Times New Roman" w:cs="Times New Roman"/>
          <w:sz w:val="28"/>
          <w:szCs w:val="28"/>
        </w:rPr>
        <w:t xml:space="preserve"> Эдуард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</w:t>
      </w:r>
      <w:r w:rsidR="00BF1E16">
        <w:rPr>
          <w:rFonts w:ascii="Times New Roman" w:hAnsi="Times New Roman" w:cs="Times New Roman"/>
          <w:sz w:val="28"/>
          <w:szCs w:val="28"/>
        </w:rPr>
        <w:t xml:space="preserve">- </w:t>
      </w:r>
      <w:r w:rsidR="00BF1E16" w:rsidRPr="00BF1E16">
        <w:rPr>
          <w:rFonts w:ascii="Times New Roman" w:hAnsi="Times New Roman" w:cs="Times New Roman"/>
          <w:sz w:val="28"/>
          <w:szCs w:val="28"/>
        </w:rPr>
        <w:t>начальник</w:t>
      </w:r>
      <w:r w:rsidR="00BF1E16">
        <w:rPr>
          <w:rFonts w:ascii="Times New Roman" w:hAnsi="Times New Roman" w:cs="Times New Roman"/>
          <w:sz w:val="28"/>
          <w:szCs w:val="28"/>
        </w:rPr>
        <w:t>а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– главн</w:t>
      </w:r>
      <w:r w:rsidR="00BF1E16">
        <w:rPr>
          <w:rFonts w:ascii="Times New Roman" w:hAnsi="Times New Roman" w:cs="Times New Roman"/>
          <w:sz w:val="28"/>
          <w:szCs w:val="28"/>
        </w:rPr>
        <w:t>ого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BF1E16">
        <w:rPr>
          <w:rFonts w:ascii="Times New Roman" w:hAnsi="Times New Roman" w:cs="Times New Roman"/>
          <w:sz w:val="28"/>
          <w:szCs w:val="28"/>
        </w:rPr>
        <w:t xml:space="preserve">а </w:t>
      </w:r>
      <w:r w:rsidR="00BF1E16" w:rsidRPr="00BF1E16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BF1E16">
        <w:rPr>
          <w:rFonts w:ascii="Times New Roman" w:hAnsi="Times New Roman" w:cs="Times New Roman"/>
          <w:sz w:val="28"/>
          <w:szCs w:val="28"/>
        </w:rPr>
        <w:t>, з</w:t>
      </w:r>
      <w:r w:rsidR="00BF1E16" w:rsidRPr="00BF1E16">
        <w:rPr>
          <w:rFonts w:ascii="Times New Roman" w:hAnsi="Times New Roman" w:cs="Times New Roman"/>
          <w:sz w:val="28"/>
          <w:szCs w:val="28"/>
        </w:rPr>
        <w:t>аместител</w:t>
      </w:r>
      <w:r w:rsidR="00BF1E16">
        <w:rPr>
          <w:rFonts w:ascii="Times New Roman" w:hAnsi="Times New Roman" w:cs="Times New Roman"/>
          <w:sz w:val="28"/>
          <w:szCs w:val="28"/>
        </w:rPr>
        <w:t>я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BF1E16">
        <w:rPr>
          <w:rFonts w:ascii="Times New Roman" w:hAnsi="Times New Roman" w:cs="Times New Roman"/>
          <w:sz w:val="28"/>
          <w:szCs w:val="28"/>
        </w:rPr>
        <w:t>.</w:t>
      </w: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F59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884D03" w:rsidRDefault="00397F59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1E16">
        <w:rPr>
          <w:rFonts w:ascii="Times New Roman" w:hAnsi="Times New Roman" w:cs="Times New Roman"/>
          <w:sz w:val="28"/>
          <w:szCs w:val="28"/>
        </w:rPr>
        <w:t xml:space="preserve">Колтунов Эдуард Александрович, </w:t>
      </w:r>
      <w:r w:rsidR="00BF1E16" w:rsidRPr="00BF1E16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– главный архитектор администрации Новоалександровского городского округа Ставропольского края </w:t>
      </w:r>
      <w:r w:rsidR="00A326B3">
        <w:rPr>
          <w:rFonts w:ascii="Times New Roman" w:hAnsi="Times New Roman" w:cs="Times New Roman"/>
          <w:sz w:val="28"/>
          <w:szCs w:val="28"/>
        </w:rPr>
        <w:t>выступил с докладом.</w:t>
      </w:r>
    </w:p>
    <w:p w:rsidR="00BF1E16" w:rsidRPr="00BF1E16" w:rsidRDefault="00BF1E16" w:rsidP="00F030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 проектом работает коллектив ученых, экспертов проектно-исследовательской компании КАРТФОНД, МГУ им. Ломоносова и Северо-Кавказского федерального университета.</w:t>
      </w:r>
    </w:p>
    <w:p w:rsidR="008071D4" w:rsidRPr="008071D4" w:rsidRDefault="008071D4" w:rsidP="008071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Правила, Новоалександровский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городской округ соответственно) – документ территориального зонирования, принятый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иными законами и нормативными правовыми актами, регламентирующими вопросы землепользования и застройки земель на</w:t>
      </w:r>
      <w:proofErr w:type="gramEnd"/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территории города.</w:t>
      </w:r>
    </w:p>
    <w:p w:rsidR="008071D4" w:rsidRPr="008071D4" w:rsidRDefault="008071D4" w:rsidP="008071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учитывают основные направления социально-экономического и градостроительного развития, охраны культурного наследия, окружающей среды и рационального использования природных ресурсов.</w:t>
      </w:r>
    </w:p>
    <w:p w:rsidR="008071D4" w:rsidRPr="008071D4" w:rsidRDefault="008071D4" w:rsidP="008071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Настоящие Правила обязательны для соблюдения органами государственной власти, органами местного самоуправления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Ставропольского края (далее – органы местного самоуправления), физическими и юридическими лицами, должностными лицами, осуществляющими, регулирующими или контролирующими градостроительную деятельность на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городского округа.</w:t>
      </w:r>
    </w:p>
    <w:p w:rsidR="008071D4" w:rsidRPr="008071D4" w:rsidRDefault="008071D4" w:rsidP="008071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Задачи Правил:</w:t>
      </w:r>
    </w:p>
    <w:p w:rsidR="008071D4" w:rsidRPr="008071D4" w:rsidRDefault="008071D4" w:rsidP="008071D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устойчивого развития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 xml:space="preserve"> и сохранения окружающей среды;</w:t>
      </w:r>
    </w:p>
    <w:p w:rsidR="008071D4" w:rsidRPr="008071D4" w:rsidRDefault="008071D4" w:rsidP="008071D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планировки территории Новоалександровского</w:t>
      </w:r>
      <w:r w:rsidRPr="008071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071D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071D4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8071D4" w:rsidRPr="008071D4" w:rsidRDefault="008071D4" w:rsidP="008071D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8071D4" w:rsidRPr="008071D4" w:rsidRDefault="008071D4" w:rsidP="008071D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создание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</w:t>
      </w:r>
      <w:bookmarkStart w:id="0" w:name="_Toc331865284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ства.</w:t>
      </w:r>
    </w:p>
    <w:p w:rsidR="008071D4" w:rsidRPr="008071D4" w:rsidRDefault="008071D4" w:rsidP="008071D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Структура Правил</w:t>
      </w:r>
      <w:bookmarkEnd w:id="0"/>
    </w:p>
    <w:p w:rsidR="008071D4" w:rsidRPr="008071D4" w:rsidRDefault="008071D4" w:rsidP="008071D4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Правила землепользования и застройки включают в себя:</w:t>
      </w:r>
    </w:p>
    <w:p w:rsidR="008071D4" w:rsidRPr="008071D4" w:rsidRDefault="008071D4" w:rsidP="008071D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общие положения;</w:t>
      </w:r>
    </w:p>
    <w:p w:rsidR="008071D4" w:rsidRPr="008071D4" w:rsidRDefault="008071D4" w:rsidP="008071D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" w:name="OLE_LINK11"/>
      <w:bookmarkStart w:id="2" w:name="OLE_LINK12"/>
      <w:r w:rsidRPr="008071D4">
        <w:rPr>
          <w:rFonts w:ascii="Times New Roman" w:eastAsia="Calibri" w:hAnsi="Times New Roman" w:cs="Times New Roman"/>
          <w:bCs/>
          <w:sz w:val="28"/>
          <w:szCs w:val="28"/>
        </w:rPr>
        <w:t>карты градостроительного зонирования;</w:t>
      </w:r>
    </w:p>
    <w:bookmarkEnd w:id="1"/>
    <w:bookmarkEnd w:id="2"/>
    <w:p w:rsidR="008071D4" w:rsidRPr="008071D4" w:rsidRDefault="008071D4" w:rsidP="008071D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1D4">
        <w:rPr>
          <w:rFonts w:ascii="Times New Roman" w:eastAsia="Calibri" w:hAnsi="Times New Roman" w:cs="Times New Roman"/>
          <w:bCs/>
          <w:sz w:val="28"/>
          <w:szCs w:val="28"/>
        </w:rPr>
        <w:t>градостроительные регламенты.</w:t>
      </w:r>
    </w:p>
    <w:p w:rsidR="001473E6" w:rsidRDefault="00672D82" w:rsidP="00672D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обсуждения </w:t>
      </w:r>
      <w:r w:rsidR="0080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r w:rsidR="008071D4" w:rsidRPr="00807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высказаны следующие предложения и замечания:</w:t>
      </w:r>
    </w:p>
    <w:p w:rsidR="00672D82" w:rsidRDefault="00080396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proofErr w:type="spellStart"/>
      <w:r w:rsidR="00672D82"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Заведягин</w:t>
      </w:r>
      <w:proofErr w:type="spellEnd"/>
      <w:r w:rsidR="00672D82" w:rsidRP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Дмитрий Николаевич ООО генеральный директор «Кубань-Агро» </w:t>
      </w:r>
      <w:r w:rsidR="00672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включение земельного участка с кадастровым номером 26:04:080101:79 в зону транспортной инфраструктуры;</w:t>
      </w:r>
    </w:p>
    <w:p w:rsidR="001473E6" w:rsidRDefault="00080396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0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Шевчишен</w:t>
      </w:r>
      <w:proofErr w:type="spellEnd"/>
      <w:r w:rsidRPr="000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Валерий Васильевич</w:t>
      </w:r>
      <w:r w:rsidRPr="00080396">
        <w:t xml:space="preserve"> </w:t>
      </w:r>
      <w:r w:rsidRPr="000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генеральный директор</w:t>
      </w:r>
      <w:r w:rsidRPr="00080396">
        <w:t xml:space="preserve"> </w:t>
      </w:r>
      <w:r w:rsidRPr="00080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«Новоалександровский Комбикормовый Завод»</w:t>
      </w:r>
      <w:r w:rsid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9F23C9" w:rsidRP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</w:t>
      </w:r>
      <w:r w:rsidR="009F23C9" w:rsidRPr="009F23C9">
        <w:t xml:space="preserve"> </w:t>
      </w:r>
      <w:r w:rsid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производственной зоны на общественно – деловую зону для</w:t>
      </w:r>
      <w:r w:rsidR="009F23C9" w:rsidRP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</w:t>
      </w:r>
      <w:r w:rsid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кадастровым номером </w:t>
      </w:r>
      <w:r w:rsidR="009F23C9" w:rsidRPr="009F2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26:04:170531:7</w:t>
      </w:r>
      <w:r w:rsid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716B" w:rsidRDefault="00B6716B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Марченко Сергей </w:t>
      </w:r>
      <w:proofErr w:type="gramStart"/>
      <w:r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Алексеевич</w:t>
      </w:r>
      <w:proofErr w:type="gramEnd"/>
      <w:r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действующий от Соловьевой Людмилы Алексеевны по доверенности от 20.12.2020 г. № 26АА3926255</w:t>
      </w:r>
      <w:r w:rsidR="00A37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A37246" w:rsidRPr="00A37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изменение</w:t>
      </w:r>
      <w:r w:rsidR="00A37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зоны жилой застройки на </w:t>
      </w:r>
      <w:r w:rsidR="009E67A3" w:rsidRP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 – деловую зону</w:t>
      </w:r>
      <w:r w:rsidR="009E67A3" w:rsidRPr="009E67A3">
        <w:rPr>
          <w:rFonts w:ascii="Times New Roman" w:hAnsi="Times New Roman" w:cs="Times New Roman"/>
          <w:sz w:val="28"/>
          <w:szCs w:val="28"/>
        </w:rPr>
        <w:t xml:space="preserve"> для земельного участка с кадастровым номером</w:t>
      </w:r>
      <w:r w:rsidR="009E67A3">
        <w:t xml:space="preserve"> </w:t>
      </w:r>
      <w:r w:rsidR="009E67A3" w:rsidRP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26:04:171137:141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E67A3" w:rsidRDefault="00B6716B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9E67A3"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Мамедов Алексей Алексеевич</w:t>
      </w:r>
      <w:r w:rsid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9E67A3" w:rsidRP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</w:t>
      </w:r>
      <w:r w:rsidR="009E67A3" w:rsidRPr="009E67A3">
        <w:t xml:space="preserve"> </w:t>
      </w:r>
      <w:r w:rsidR="009E67A3" w:rsidRP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производственной зоны</w:t>
      </w:r>
      <w:r w:rsid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зону сельскохозяйственного использования для земельного участка с кадастровым номером 26:04:171515:14;</w:t>
      </w:r>
    </w:p>
    <w:p w:rsidR="00B6716B" w:rsidRDefault="00B6716B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="009E67A3" w:rsidRP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67A3"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Гришичева Наталья Валерьевна, действующая от </w:t>
      </w:r>
      <w:proofErr w:type="spellStart"/>
      <w:r w:rsidR="009E67A3"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Козлитиной</w:t>
      </w:r>
      <w:proofErr w:type="spellEnd"/>
      <w:r w:rsidR="009E67A3"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Оксаны Юрьевны по доверенности от 19.06.2020 г. № 26АА3985418</w:t>
      </w:r>
      <w:r w:rsid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9E67A3" w:rsidRPr="009E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изменение зоны жилой застройки</w:t>
      </w:r>
      <w:r w:rsid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B05A3E" w:rsidRPr="00B05A3E">
        <w:t xml:space="preserve"> </w:t>
      </w:r>
      <w:r w:rsidR="00B05A3E" w:rsidRP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 – деловую зону для земельного участка с кадастровым номером 26:04:</w:t>
      </w:r>
      <w:r w:rsid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171012</w:t>
      </w:r>
      <w:r w:rsidR="00B05A3E" w:rsidRP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:1</w:t>
      </w:r>
      <w:r w:rsid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99;</w:t>
      </w:r>
    </w:p>
    <w:p w:rsidR="00B6716B" w:rsidRDefault="00B6716B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="00B05A3E" w:rsidRP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5A3E"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Захаров Эдуард Вячеславович</w:t>
      </w:r>
      <w:r w:rsidR="00B0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317D6E" w:rsidRP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предусмотреть изменение зоны жилой застройки на общественно – деловую зону для земельного участка 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расположенного по адресу: Ставропольский край, Новоалександровский район, г. Новоалександровск, пер. Гайдара, 56;</w:t>
      </w:r>
    </w:p>
    <w:p w:rsidR="00B6716B" w:rsidRDefault="00B6716B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7D6E"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Ушакова Надежда Николаевна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317D6E" w:rsidRP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предусмотреть зон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17D6E" w:rsidRP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сельскохозяйственного использования для земельного участка с кадастровым номером</w:t>
      </w:r>
      <w:r w:rsidR="00317D6E" w:rsidRP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26:04:100303:8;</w:t>
      </w:r>
    </w:p>
    <w:p w:rsidR="00B6716B" w:rsidRDefault="00B6716B" w:rsidP="000803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7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Панасенко Виктор Александрович</w:t>
      </w:r>
      <w:r w:rsidR="00317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отнести земельный участок с кадастровым номером 26:04:171009:10 в зону жилой застройки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38D6" w:rsidRDefault="008D38D6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3C5E" w:rsidRPr="008D38D6" w:rsidRDefault="006345DD" w:rsidP="008D38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33C5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C5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Колтунов Э.А.</w:t>
      </w:r>
      <w:r w:rsidR="00F33C5E">
        <w:rPr>
          <w:rFonts w:ascii="Times New Roman" w:hAnsi="Times New Roman" w:cs="Times New Roman"/>
          <w:sz w:val="28"/>
          <w:szCs w:val="28"/>
        </w:rPr>
        <w:t xml:space="preserve"> предложил голосовать по данному </w:t>
      </w:r>
      <w:r w:rsidR="008071D4">
        <w:rPr>
          <w:rFonts w:ascii="Times New Roman" w:hAnsi="Times New Roman" w:cs="Times New Roman"/>
          <w:sz w:val="28"/>
          <w:szCs w:val="28"/>
        </w:rPr>
        <w:t>проекту</w:t>
      </w:r>
      <w:r w:rsidR="00F33C5E">
        <w:rPr>
          <w:rFonts w:ascii="Times New Roman" w:hAnsi="Times New Roman" w:cs="Times New Roman"/>
          <w:sz w:val="28"/>
          <w:szCs w:val="28"/>
        </w:rPr>
        <w:t>.</w:t>
      </w:r>
    </w:p>
    <w:p w:rsidR="008D38D6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голосования: «за» - единогласно; «против» - нет; «воздержались» - нет. </w:t>
      </w:r>
    </w:p>
    <w:p w:rsidR="008D38D6" w:rsidRDefault="008D38D6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C5E" w:rsidRDefault="00F33C5E" w:rsidP="00F33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принято единогласно.</w:t>
      </w:r>
    </w:p>
    <w:p w:rsidR="000F735A" w:rsidRDefault="000F735A" w:rsidP="002F21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5F7" w:rsidRPr="00F675F7" w:rsidRDefault="00F675F7" w:rsidP="00F67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документами и материалами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сделать вывод, что процедура проведения публичных слушаний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соблюдена и соответствует требованиям действующего законодательства, в</w:t>
      </w:r>
      <w:r w:rsidR="00F33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с чем члены комиссии решили:</w:t>
      </w:r>
    </w:p>
    <w:p w:rsidR="00370CCA" w:rsidRPr="00370CCA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1. Публичные слушания по проекту </w:t>
      </w:r>
      <w:r w:rsidR="008071D4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370CCA">
        <w:rPr>
          <w:rFonts w:ascii="Times New Roman" w:eastAsia="Calibri" w:hAnsi="Times New Roman" w:cs="Times New Roman"/>
          <w:sz w:val="28"/>
          <w:szCs w:val="28"/>
        </w:rPr>
        <w:t xml:space="preserve"> считать состоявшимися.</w:t>
      </w:r>
    </w:p>
    <w:p w:rsidR="00370CCA" w:rsidRDefault="00080396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370CCA" w:rsidRPr="00370CCA">
        <w:rPr>
          <w:rFonts w:ascii="Times New Roman" w:eastAsia="Calibri" w:hAnsi="Times New Roman" w:cs="Times New Roman"/>
          <w:sz w:val="28"/>
          <w:szCs w:val="28"/>
        </w:rPr>
        <w:t>. Рекомендовать Главе Новоалександровского городского округа Ставр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опольского края, с учетом поступивших в ходе обсуждения предложений и замечаний от участников публичных слушаний, принять решение о согласии с </w:t>
      </w:r>
      <w:r w:rsidR="008071D4">
        <w:rPr>
          <w:rFonts w:ascii="Times New Roman" w:eastAsia="Calibri" w:hAnsi="Times New Roman" w:cs="Times New Roman"/>
          <w:sz w:val="28"/>
          <w:szCs w:val="28"/>
        </w:rPr>
        <w:t xml:space="preserve">проектом </w:t>
      </w:r>
      <w:r w:rsidR="008071D4" w:rsidRPr="008071D4">
        <w:rPr>
          <w:rFonts w:ascii="Times New Roman" w:eastAsia="Calibri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направлении его в Совет депутатов Новоалександровского городского округа Ставропольского края.</w:t>
      </w:r>
    </w:p>
    <w:p w:rsidR="00F675F7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7DF" w:rsidRDefault="005057DF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1"/>
        <w:gridCol w:w="2716"/>
      </w:tblGrid>
      <w:tr w:rsidR="00F33C5E" w:rsidTr="00F030CE">
        <w:tc>
          <w:tcPr>
            <w:tcW w:w="4678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F33C5E" w:rsidTr="00F030CE">
        <w:trPr>
          <w:trHeight w:val="80"/>
        </w:trPr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Э.А. Колтунов</w:t>
            </w:r>
          </w:p>
        </w:tc>
      </w:tr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Беломестнов</w:t>
            </w:r>
            <w:proofErr w:type="spellEnd"/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 w:colFirst="2" w:colLast="2"/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Н.М. </w:t>
            </w:r>
            <w:proofErr w:type="spellStart"/>
            <w:r w:rsidRPr="00F030CE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 Дубинин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Журавлев</w:t>
            </w:r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Страхов</w:t>
            </w:r>
          </w:p>
          <w:p w:rsidR="008071D4" w:rsidRDefault="008071D4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  <w:proofErr w:type="spellEnd"/>
          </w:p>
          <w:p w:rsidR="00F030CE" w:rsidRDefault="00F030C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Целовальников</w:t>
            </w:r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Цатурян</w:t>
            </w:r>
            <w:proofErr w:type="spellEnd"/>
          </w:p>
          <w:p w:rsidR="00080396" w:rsidRDefault="00080396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bookmarkEnd w:id="3"/>
      <w:tr w:rsidR="00F33C5E" w:rsidTr="00F030CE">
        <w:tc>
          <w:tcPr>
            <w:tcW w:w="4678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1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6" w:type="dxa"/>
          </w:tcPr>
          <w:p w:rsidR="00F33C5E" w:rsidRPr="00F33C5E" w:rsidRDefault="00F33C5E" w:rsidP="000F735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C5E" w:rsidTr="00F030CE">
        <w:tc>
          <w:tcPr>
            <w:tcW w:w="4678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1951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6" w:type="dxa"/>
          </w:tcPr>
          <w:p w:rsidR="00F33C5E" w:rsidRDefault="00F33C5E" w:rsidP="000F7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Воробцова</w:t>
            </w:r>
          </w:p>
        </w:tc>
      </w:tr>
    </w:tbl>
    <w:p w:rsidR="000F735A" w:rsidRPr="00FB2AFE" w:rsidRDefault="000F735A" w:rsidP="000F7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35A" w:rsidRPr="00FB2AFE" w:rsidSect="00370CCA">
      <w:pgSz w:w="11906" w:h="16838"/>
      <w:pgMar w:top="1418" w:right="567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D93A2A"/>
    <w:multiLevelType w:val="hybridMultilevel"/>
    <w:tmpl w:val="4B9E51DA"/>
    <w:lvl w:ilvl="0" w:tplc="7E608E3C">
      <w:start w:val="1"/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2F211F"/>
    <w:rsid w:val="00317D6E"/>
    <w:rsid w:val="00370CCA"/>
    <w:rsid w:val="00397F59"/>
    <w:rsid w:val="003A2DFF"/>
    <w:rsid w:val="003D22CB"/>
    <w:rsid w:val="00434D61"/>
    <w:rsid w:val="004C1597"/>
    <w:rsid w:val="005057DF"/>
    <w:rsid w:val="005F37BC"/>
    <w:rsid w:val="0061670F"/>
    <w:rsid w:val="006345DD"/>
    <w:rsid w:val="00672D82"/>
    <w:rsid w:val="006C2AB6"/>
    <w:rsid w:val="00726F94"/>
    <w:rsid w:val="007C166F"/>
    <w:rsid w:val="007D66F1"/>
    <w:rsid w:val="008071D4"/>
    <w:rsid w:val="00884D03"/>
    <w:rsid w:val="008D38D6"/>
    <w:rsid w:val="00902CE3"/>
    <w:rsid w:val="00953AFE"/>
    <w:rsid w:val="009E1133"/>
    <w:rsid w:val="009E67A3"/>
    <w:rsid w:val="009F23C9"/>
    <w:rsid w:val="00A326B3"/>
    <w:rsid w:val="00A37246"/>
    <w:rsid w:val="00AA5E29"/>
    <w:rsid w:val="00AE7F9C"/>
    <w:rsid w:val="00B05A3E"/>
    <w:rsid w:val="00B24AD6"/>
    <w:rsid w:val="00B6716B"/>
    <w:rsid w:val="00BF1E16"/>
    <w:rsid w:val="00C5465C"/>
    <w:rsid w:val="00DE7D2B"/>
    <w:rsid w:val="00ED10AF"/>
    <w:rsid w:val="00F030CE"/>
    <w:rsid w:val="00F33C5E"/>
    <w:rsid w:val="00F675F7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5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23</cp:revision>
  <cp:lastPrinted>2020-11-27T12:22:00Z</cp:lastPrinted>
  <dcterms:created xsi:type="dcterms:W3CDTF">2019-08-15T05:53:00Z</dcterms:created>
  <dcterms:modified xsi:type="dcterms:W3CDTF">2020-12-25T08:38:00Z</dcterms:modified>
</cp:coreProperties>
</file>