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D8" w:rsidRPr="005E3322" w:rsidRDefault="00B77AD8" w:rsidP="00B77AD8">
      <w:pPr>
        <w:jc w:val="center"/>
        <w:rPr>
          <w:b/>
          <w:sz w:val="24"/>
          <w:szCs w:val="24"/>
        </w:rPr>
      </w:pPr>
      <w:r w:rsidRPr="005E3322">
        <w:rPr>
          <w:b/>
          <w:sz w:val="24"/>
          <w:szCs w:val="24"/>
        </w:rPr>
        <w:t>ЗАКЛЮЧЕНИЕ</w:t>
      </w:r>
    </w:p>
    <w:p w:rsidR="00B77AD8" w:rsidRPr="005E3322" w:rsidRDefault="00E53D7D" w:rsidP="00B77AD8">
      <w:pPr>
        <w:jc w:val="center"/>
        <w:rPr>
          <w:b/>
          <w:sz w:val="24"/>
          <w:szCs w:val="24"/>
        </w:rPr>
      </w:pPr>
      <w:r w:rsidRPr="005E3322">
        <w:rPr>
          <w:b/>
          <w:sz w:val="24"/>
          <w:szCs w:val="24"/>
        </w:rPr>
        <w:t>о результатах</w:t>
      </w:r>
      <w:r w:rsidR="00B77AD8" w:rsidRPr="005E3322">
        <w:rPr>
          <w:b/>
          <w:sz w:val="24"/>
          <w:szCs w:val="24"/>
        </w:rPr>
        <w:t xml:space="preserve"> публичных слушаний </w:t>
      </w:r>
    </w:p>
    <w:p w:rsidR="006E3C6F" w:rsidRDefault="006E3C6F" w:rsidP="005E3322">
      <w:pPr>
        <w:suppressAutoHyphens/>
        <w:ind w:firstLine="709"/>
        <w:jc w:val="both"/>
        <w:rPr>
          <w:sz w:val="24"/>
          <w:szCs w:val="24"/>
        </w:rPr>
      </w:pPr>
    </w:p>
    <w:p w:rsidR="00667945" w:rsidRDefault="00667945" w:rsidP="0066794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D6462F">
        <w:rPr>
          <w:sz w:val="24"/>
          <w:szCs w:val="24"/>
        </w:rPr>
        <w:t xml:space="preserve"> октября 2024 года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D6462F">
        <w:rPr>
          <w:sz w:val="24"/>
          <w:szCs w:val="24"/>
        </w:rPr>
        <w:t xml:space="preserve">  г. Новоалександровск</w:t>
      </w:r>
    </w:p>
    <w:p w:rsidR="00667945" w:rsidRPr="005E3322" w:rsidRDefault="00667945" w:rsidP="005E3322">
      <w:pPr>
        <w:suppressAutoHyphens/>
        <w:ind w:firstLine="709"/>
        <w:jc w:val="both"/>
        <w:rPr>
          <w:sz w:val="24"/>
          <w:szCs w:val="24"/>
        </w:rPr>
      </w:pPr>
    </w:p>
    <w:p w:rsidR="005F47F7" w:rsidRPr="005E3322" w:rsidRDefault="00046B42" w:rsidP="005E3322">
      <w:pPr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6462F">
        <w:rPr>
          <w:sz w:val="24"/>
          <w:szCs w:val="24"/>
        </w:rPr>
        <w:t xml:space="preserve">Публичные слушания, назначены постановлением Главы Новоалександровского муниципального округа Ставропольского края № </w:t>
      </w:r>
      <w:r>
        <w:rPr>
          <w:sz w:val="24"/>
          <w:szCs w:val="24"/>
        </w:rPr>
        <w:t>18</w:t>
      </w:r>
      <w:r w:rsidRPr="00D6462F">
        <w:rPr>
          <w:sz w:val="24"/>
          <w:szCs w:val="24"/>
        </w:rPr>
        <w:t xml:space="preserve"> от 19 сентября 2024 года.</w:t>
      </w:r>
    </w:p>
    <w:p w:rsidR="005E3322" w:rsidRDefault="005E3322" w:rsidP="005E33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B42">
        <w:rPr>
          <w:rFonts w:ascii="Times New Roman" w:hAnsi="Times New Roman" w:cs="Times New Roman"/>
          <w:sz w:val="24"/>
          <w:szCs w:val="24"/>
        </w:rPr>
        <w:t>П</w:t>
      </w:r>
      <w:r w:rsidR="00046B42" w:rsidRPr="00046B42">
        <w:rPr>
          <w:rFonts w:ascii="Times New Roman" w:hAnsi="Times New Roman" w:cs="Times New Roman"/>
          <w:sz w:val="24"/>
          <w:szCs w:val="24"/>
        </w:rPr>
        <w:t>убличны</w:t>
      </w:r>
      <w:r w:rsidR="00046B42">
        <w:rPr>
          <w:rFonts w:ascii="Times New Roman" w:hAnsi="Times New Roman" w:cs="Times New Roman"/>
          <w:sz w:val="24"/>
          <w:szCs w:val="24"/>
        </w:rPr>
        <w:t>е</w:t>
      </w:r>
      <w:r w:rsidR="00046B42" w:rsidRPr="00046B4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46B42">
        <w:rPr>
          <w:rFonts w:ascii="Times New Roman" w:hAnsi="Times New Roman" w:cs="Times New Roman"/>
          <w:sz w:val="24"/>
          <w:szCs w:val="24"/>
        </w:rPr>
        <w:t>я</w:t>
      </w:r>
      <w:r w:rsidR="00046B42" w:rsidRPr="00046B42">
        <w:rPr>
          <w:rFonts w:ascii="Times New Roman" w:hAnsi="Times New Roman" w:cs="Times New Roman"/>
          <w:sz w:val="24"/>
          <w:szCs w:val="24"/>
        </w:rPr>
        <w:t xml:space="preserve"> по проекту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</w:t>
      </w:r>
      <w:r w:rsidR="00046B42">
        <w:rPr>
          <w:rFonts w:ascii="Times New Roman" w:hAnsi="Times New Roman" w:cs="Times New Roman"/>
          <w:sz w:val="24"/>
          <w:szCs w:val="24"/>
        </w:rPr>
        <w:t>.</w:t>
      </w:r>
    </w:p>
    <w:p w:rsidR="005E3322" w:rsidRDefault="005E3322" w:rsidP="009930A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</w:t>
      </w:r>
      <w:r w:rsidRPr="005E3322">
        <w:rPr>
          <w:rFonts w:ascii="Times New Roman" w:hAnsi="Times New Roman" w:cs="Times New Roman"/>
          <w:sz w:val="24"/>
          <w:szCs w:val="24"/>
        </w:rPr>
        <w:t xml:space="preserve"> публичных слушаний: администрация Новоалександровского муниципального округа Ставропольского края.</w:t>
      </w:r>
    </w:p>
    <w:p w:rsidR="0006385E" w:rsidRDefault="00570A84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22">
        <w:rPr>
          <w:rFonts w:ascii="Times New Roman" w:hAnsi="Times New Roman" w:cs="Times New Roman"/>
          <w:sz w:val="24"/>
          <w:szCs w:val="24"/>
        </w:rPr>
        <w:t xml:space="preserve">Дата </w:t>
      </w:r>
      <w:r w:rsidR="001976C1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5E3322">
        <w:rPr>
          <w:rFonts w:ascii="Times New Roman" w:hAnsi="Times New Roman" w:cs="Times New Roman"/>
          <w:sz w:val="24"/>
          <w:szCs w:val="24"/>
        </w:rPr>
        <w:t>проведения</w:t>
      </w:r>
      <w:r w:rsidR="001976C1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5E33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08 часов 00 минут в зале заседаний администрации Новоалександровского муниципального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09 часов 00 минут в МКУК СДК «Долина» х. Верного, по адресу: Ставропольский край, Новоалександровский район, х. Верный, ул. Широкая, 90а;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09 часов 30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10 часов 00 минут в СДК пос. Рассвет, адресу: Ставропольский край, Новоалександровский район, пос. Рассвет, ул. Красная, 10;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10 часов 30 минут в СДК пос. Заречный, по адресу: Ставропольский край, Новоалександровский район, пос. Заречный, ул. Восточная, 6а;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11 часов 30 минут в СДК пос. Дружба, по адресу: Ставропольский край, Новоалександровский район, пос. Дружба, ул. Заречная, 2;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12 часов 30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Расшеватский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СДК», по адресу: Ставропольский край, Новоалександровский район, ст.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Расшеватская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Ленина, д. 54;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13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Радужская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Радуга, ул. Ленина, 9;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13 часов 30 минут в СДК пос. Лиманный, по адресу: Ставропольский край, Новоалександровский район, пос. Лиманный, ул.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31;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14 часов 30 минут на территории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Славенский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Славенский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здание 15а;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15 часов 30 минут на территории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Ганькин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Ганькин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20;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16 часов 00 минут на территории пос. Озёрный, по адресу: Ставропольский край, Новоалександровский район, пос. Озёрный, 89;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16 часов 30 минут в СДК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Краснокубанский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Краснокубанский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17 часов 00 минут в СДК х. Воровский, по адресу: Ставропольский край, Новоалександровский район, х. Воровский, ул. Южная, 118;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08 часов 00 минут в СДК х. Первомайский, по адресу: Ставропольский край, Новоалександровский район, х. Первомайский, ул. Широкая;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08 часов 30 минут на территории пос. Восточный, по адресу: Ставропольский край, Новоалександровский район, пос. Восточный, 47а;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09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Темижбекская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Темижбекский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Момотова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10 часов 00 минут на территории пос. Южный, по адресу: Ставропольский край, Новоалександровский район, пос. Южный, 88а;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lastRenderedPageBreak/>
        <w:t xml:space="preserve">16 октября 2024 года в 11 часов 00 минут в СДК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Красночервонный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Красночервонный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Московская, 43;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16 октября 2024 года в 12 часов 00 минут в СДК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Чапцев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Чапцев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Заречная, 22;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12 часов 30 минут в СДК х. Краснодарский, по адресу: Ставропольский край, Новоалександровский район, х. Краснодарский, ул. Калинина, 28;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13 часов 00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14 часов 00 минут в СДК х. Керамик, по адресу: Ставропольский край, Новоалександровский район, х. Керамик, ул. Заводская, 23;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16 октября 2024 года в 15 часов 00 минут в СДК «Южный», по адресу: Ставропольский край, Новоалександровский район, ст. Григорополисская, ул.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Д.Бедного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16 часов 00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17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с. Раздольное, ул. Ленина, 72;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08 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08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09 часов 00 минут в СДК х. Румяная Балка, по адресу: Ставропольский край, Новоалександровский район, х. Румяная Балка, ул. Южная, 26;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10 часов 00 минут в СДК х. Родионов, по адресу: Ставропольский край, Новоалександровский район, х. Родионов, ул. Степная, 26а;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11 часов 00 минут в СДК пос. Равнинный, по адресу: Ставропольский край, Новоалександровский район, пос. Равнинный, ул. Молодежная, 1а;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12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Краснозоринская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Краснозоринский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пер. Юбилейный, 1а;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года в 12 часов 30 минут в МКУК «Сельский дом культуры станицы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Кармалиновской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», по адресу: Ставропольский край, Новоалександровский район, ст.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Красная, 78;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13 часов 00 минут в СДК пос. Ударный, по адресу: Ставропольский край, Новоалександровский район, пос. Ударный, ул. Центральная, 11;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13 часов 30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Присадовая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Присадовый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Школьная, 11;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в 14 часов 00 минут на территории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Железнодорожная, 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в 14 часов 30 минут в СДК пос. Виноградный, по адресу: Ставропольский край, Новоалександровский район, пос. Виноградный, ул. Заречная, 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года в 15 часов 00 минут на территории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Крутобалковский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Крутобалковский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Центральная, 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года в 15 часов 30 минут в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Мокробалковской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16 часов 30 минут в МКУК «СДК пос. Светлый», по адресу: Ставропольский край, Новоалександровский район, пос. Светлый, ул. Советская, 7а;</w:t>
      </w:r>
    </w:p>
    <w:p w:rsidR="00B77AD8" w:rsidRDefault="001976C1" w:rsidP="00B70AB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17 часов 00 минут на территории пос. Встречный, по адресу: Ставропольский край, Новоалександровский район, пос. Встречный, ул. Солдатская, 2.</w:t>
      </w:r>
    </w:p>
    <w:p w:rsidR="00B70AB4" w:rsidRDefault="00667945" w:rsidP="00B70AB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приняло участие 0 человек.</w:t>
      </w:r>
    </w:p>
    <w:p w:rsidR="00667945" w:rsidRDefault="00667945" w:rsidP="00B70AB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публичных слушаний составлены протоколы публичных слушаний: №1-14 от 15 октября 2024 года, №15-26 от 16 октября 2024 года, №27-41 от 17 октября 2024 года на основании которых подготовлено заключение о результатах публичных слушаний</w:t>
      </w:r>
    </w:p>
    <w:p w:rsidR="001976C1" w:rsidRDefault="001976C1" w:rsidP="003661A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вынесенный на публичные слушания:</w:t>
      </w:r>
    </w:p>
    <w:p w:rsidR="001976C1" w:rsidRDefault="00046B42" w:rsidP="001976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6C1" w:rsidRPr="005E3322">
        <w:rPr>
          <w:rFonts w:ascii="Times New Roman" w:hAnsi="Times New Roman" w:cs="Times New Roman"/>
          <w:sz w:val="24"/>
          <w:szCs w:val="24"/>
        </w:rPr>
        <w:t xml:space="preserve">роект </w:t>
      </w:r>
      <w:r w:rsidRPr="00046B42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1122.</w:t>
      </w:r>
    </w:p>
    <w:p w:rsidR="00B77AD8" w:rsidRPr="005E3322" w:rsidRDefault="00E53D7D" w:rsidP="00B70AB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3322">
        <w:rPr>
          <w:rFonts w:ascii="Times New Roman" w:hAnsi="Times New Roman" w:cs="Times New Roman"/>
          <w:sz w:val="24"/>
          <w:szCs w:val="24"/>
        </w:rPr>
        <w:t>Результаты публичных слушаний</w:t>
      </w:r>
      <w:r w:rsidR="00B73325">
        <w:rPr>
          <w:rFonts w:ascii="Times New Roman" w:hAnsi="Times New Roman" w:cs="Times New Roman"/>
          <w:sz w:val="24"/>
          <w:szCs w:val="24"/>
        </w:rPr>
        <w:t>:</w:t>
      </w:r>
    </w:p>
    <w:p w:rsidR="00535F2E" w:rsidRPr="005E3322" w:rsidRDefault="00E53D7D" w:rsidP="00B70AB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22">
        <w:rPr>
          <w:rFonts w:ascii="Times New Roman" w:hAnsi="Times New Roman" w:cs="Times New Roman"/>
          <w:sz w:val="24"/>
          <w:szCs w:val="24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42124F" w:rsidRPr="005E3322" w:rsidRDefault="00A72DBE" w:rsidP="00B70AB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462F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по </w:t>
      </w:r>
      <w:r w:rsidRPr="00D6462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9D4147" w:rsidRPr="00046B42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</w:t>
      </w:r>
      <w:r w:rsidR="009D4147">
        <w:rPr>
          <w:rFonts w:ascii="Times New Roman" w:hAnsi="Times New Roman" w:cs="Times New Roman"/>
          <w:sz w:val="24"/>
          <w:szCs w:val="24"/>
        </w:rPr>
        <w:t xml:space="preserve">ая от 18 августа 2021 г. № 1122 </w:t>
      </w:r>
      <w:r w:rsidRPr="00D6462F">
        <w:rPr>
          <w:rFonts w:ascii="Times New Roman" w:eastAsia="Calibri" w:hAnsi="Times New Roman" w:cs="Times New Roman"/>
          <w:sz w:val="24"/>
          <w:szCs w:val="24"/>
        </w:rPr>
        <w:t>считать состоявшимися.</w:t>
      </w:r>
    </w:p>
    <w:p w:rsidR="00B73325" w:rsidRDefault="00A72DBE" w:rsidP="00B70A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B77AD8" w:rsidRPr="005E3322">
        <w:rPr>
          <w:sz w:val="24"/>
          <w:szCs w:val="24"/>
        </w:rPr>
        <w:t>.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 Направить </w:t>
      </w:r>
      <w:r w:rsidR="00844025" w:rsidRPr="005E3322">
        <w:rPr>
          <w:rFonts w:eastAsiaTheme="minorHAnsi"/>
          <w:sz w:val="24"/>
          <w:szCs w:val="24"/>
          <w:lang w:eastAsia="en-US"/>
        </w:rPr>
        <w:t>протокол</w:t>
      </w:r>
      <w:r w:rsidR="001976C1">
        <w:rPr>
          <w:rFonts w:eastAsiaTheme="minorHAnsi"/>
          <w:sz w:val="24"/>
          <w:szCs w:val="24"/>
          <w:lang w:eastAsia="en-US"/>
        </w:rPr>
        <w:t>ы</w:t>
      </w:r>
      <w:r w:rsidR="00844025" w:rsidRPr="005E3322">
        <w:rPr>
          <w:rFonts w:eastAsiaTheme="minorHAnsi"/>
          <w:sz w:val="24"/>
          <w:szCs w:val="24"/>
          <w:lang w:eastAsia="en-US"/>
        </w:rPr>
        <w:t xml:space="preserve"> публичных слушаний, 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заключение по результатам публичных слушаний </w:t>
      </w:r>
      <w:r w:rsidR="0036009D" w:rsidRPr="005E3322">
        <w:rPr>
          <w:rFonts w:eastAsiaTheme="minorHAnsi"/>
          <w:sz w:val="24"/>
          <w:szCs w:val="24"/>
          <w:lang w:eastAsia="en-US"/>
        </w:rPr>
        <w:t xml:space="preserve">и рекомендации </w:t>
      </w:r>
      <w:r w:rsidR="00CB08A6" w:rsidRPr="005E3322">
        <w:rPr>
          <w:sz w:val="24"/>
          <w:szCs w:val="24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5E3322">
        <w:rPr>
          <w:sz w:val="24"/>
          <w:szCs w:val="24"/>
        </w:rPr>
        <w:t xml:space="preserve"> 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Главе Новоалександровского </w:t>
      </w:r>
      <w:r w:rsidR="00C05164" w:rsidRPr="005E3322">
        <w:rPr>
          <w:rFonts w:eastAsiaTheme="minorHAnsi"/>
          <w:sz w:val="24"/>
          <w:szCs w:val="24"/>
          <w:lang w:eastAsia="en-US"/>
        </w:rPr>
        <w:t>муниципального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 округа Ставропольского края для принятия им </w:t>
      </w:r>
      <w:r w:rsidR="00B73325">
        <w:rPr>
          <w:rFonts w:eastAsiaTheme="minorHAnsi"/>
          <w:sz w:val="24"/>
          <w:szCs w:val="24"/>
          <w:lang w:eastAsia="en-US"/>
        </w:rPr>
        <w:t xml:space="preserve">решения о </w:t>
      </w:r>
      <w:r w:rsidR="00B73325" w:rsidRPr="00046B42">
        <w:rPr>
          <w:sz w:val="24"/>
          <w:szCs w:val="24"/>
        </w:rPr>
        <w:t>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</w:t>
      </w:r>
      <w:r w:rsidR="00B73325">
        <w:rPr>
          <w:sz w:val="24"/>
          <w:szCs w:val="24"/>
        </w:rPr>
        <w:t>.</w:t>
      </w:r>
    </w:p>
    <w:p w:rsidR="00724619" w:rsidRPr="005E3322" w:rsidRDefault="00C05164" w:rsidP="00B70A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E3322">
        <w:rPr>
          <w:sz w:val="24"/>
          <w:szCs w:val="24"/>
        </w:rPr>
        <w:t>3</w:t>
      </w:r>
      <w:r w:rsidR="00B77AD8" w:rsidRPr="005E3322">
        <w:rPr>
          <w:sz w:val="24"/>
          <w:szCs w:val="24"/>
        </w:rPr>
        <w:t>.</w:t>
      </w:r>
      <w:r w:rsidR="00257FC4" w:rsidRPr="005E3322">
        <w:rPr>
          <w:sz w:val="24"/>
          <w:szCs w:val="24"/>
        </w:rPr>
        <w:t xml:space="preserve"> </w:t>
      </w:r>
      <w:r w:rsidR="00B77AD8" w:rsidRPr="005E3322">
        <w:rPr>
          <w:sz w:val="24"/>
          <w:szCs w:val="24"/>
        </w:rPr>
        <w:t xml:space="preserve">Опубликовать результаты публичных слушаний </w:t>
      </w:r>
      <w:r w:rsidR="00724619" w:rsidRPr="005E3322">
        <w:rPr>
          <w:rFonts w:eastAsiaTheme="minorHAnsi"/>
          <w:sz w:val="24"/>
          <w:szCs w:val="24"/>
          <w:lang w:eastAsia="en-US"/>
        </w:rPr>
        <w:t xml:space="preserve">в </w:t>
      </w:r>
      <w:r w:rsidRPr="005E3322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724619" w:rsidRPr="005E3322">
        <w:rPr>
          <w:rStyle w:val="ad"/>
          <w:i w:val="0"/>
          <w:sz w:val="24"/>
          <w:szCs w:val="24"/>
        </w:rPr>
        <w:t>газете «Новоалександровский вестник»</w:t>
      </w:r>
      <w:r w:rsidR="00724619" w:rsidRPr="005E3322">
        <w:rPr>
          <w:rFonts w:eastAsiaTheme="minorHAnsi"/>
          <w:sz w:val="24"/>
          <w:szCs w:val="24"/>
          <w:lang w:eastAsia="en-US"/>
        </w:rPr>
        <w:t xml:space="preserve"> и </w:t>
      </w:r>
      <w:r w:rsidR="00724619" w:rsidRPr="005E3322">
        <w:rPr>
          <w:rStyle w:val="ad"/>
          <w:i w:val="0"/>
          <w:sz w:val="24"/>
          <w:szCs w:val="24"/>
        </w:rPr>
        <w:t xml:space="preserve">разместить </w:t>
      </w:r>
      <w:r w:rsidRPr="005E3322">
        <w:rPr>
          <w:rFonts w:eastAsia="Calibri"/>
          <w:iCs/>
          <w:sz w:val="24"/>
          <w:szCs w:val="24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bookmarkEnd w:id="0"/>
    <w:p w:rsidR="00B77AD8" w:rsidRPr="005E3322" w:rsidRDefault="00B77AD8" w:rsidP="00B77AD8">
      <w:pPr>
        <w:ind w:firstLine="708"/>
        <w:jc w:val="both"/>
        <w:rPr>
          <w:sz w:val="24"/>
          <w:szCs w:val="24"/>
        </w:rPr>
      </w:pPr>
    </w:p>
    <w:p w:rsidR="0045072B" w:rsidRPr="005E3322" w:rsidRDefault="0045072B" w:rsidP="00B77AD8">
      <w:pPr>
        <w:ind w:firstLine="708"/>
        <w:jc w:val="both"/>
        <w:rPr>
          <w:sz w:val="24"/>
          <w:szCs w:val="24"/>
        </w:rPr>
      </w:pPr>
    </w:p>
    <w:p w:rsidR="00182ACB" w:rsidRPr="005E3322" w:rsidRDefault="00182ACB" w:rsidP="00B77AD8">
      <w:pPr>
        <w:ind w:firstLine="708"/>
        <w:jc w:val="both"/>
        <w:rPr>
          <w:sz w:val="24"/>
          <w:szCs w:val="24"/>
        </w:rPr>
      </w:pPr>
    </w:p>
    <w:p w:rsidR="00B77AD8" w:rsidRPr="005E3322" w:rsidRDefault="000679AF" w:rsidP="00B77AD8">
      <w:pPr>
        <w:jc w:val="both"/>
        <w:rPr>
          <w:sz w:val="24"/>
          <w:szCs w:val="24"/>
        </w:rPr>
      </w:pPr>
      <w:r w:rsidRPr="005E3322">
        <w:rPr>
          <w:sz w:val="24"/>
          <w:szCs w:val="24"/>
        </w:rPr>
        <w:t xml:space="preserve">Председатель </w:t>
      </w:r>
      <w:proofErr w:type="gramStart"/>
      <w:r w:rsidR="00670C6D" w:rsidRPr="005E3322">
        <w:rPr>
          <w:sz w:val="24"/>
          <w:szCs w:val="24"/>
        </w:rPr>
        <w:t xml:space="preserve">комиссии:  </w:t>
      </w:r>
      <w:r w:rsidR="00E95B92" w:rsidRPr="005E3322">
        <w:rPr>
          <w:sz w:val="24"/>
          <w:szCs w:val="24"/>
        </w:rPr>
        <w:tab/>
      </w:r>
      <w:proofErr w:type="gramEnd"/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="00B77AD8" w:rsidRPr="005E3322">
        <w:rPr>
          <w:sz w:val="24"/>
          <w:szCs w:val="24"/>
        </w:rPr>
        <w:tab/>
      </w:r>
      <w:r w:rsidR="002473EF" w:rsidRPr="005E3322">
        <w:rPr>
          <w:sz w:val="24"/>
          <w:szCs w:val="24"/>
        </w:rPr>
        <w:t xml:space="preserve">    </w:t>
      </w:r>
      <w:r w:rsidR="00644731" w:rsidRPr="005E3322">
        <w:rPr>
          <w:sz w:val="24"/>
          <w:szCs w:val="24"/>
        </w:rPr>
        <w:t xml:space="preserve">       </w:t>
      </w:r>
      <w:r w:rsidR="00F51551" w:rsidRPr="005E3322">
        <w:rPr>
          <w:sz w:val="24"/>
          <w:szCs w:val="24"/>
        </w:rPr>
        <w:t xml:space="preserve">   </w:t>
      </w:r>
      <w:r w:rsidR="00670C6D">
        <w:rPr>
          <w:sz w:val="24"/>
          <w:szCs w:val="24"/>
        </w:rPr>
        <w:t xml:space="preserve">                                </w:t>
      </w:r>
      <w:r w:rsidR="00644731" w:rsidRPr="005E3322">
        <w:rPr>
          <w:sz w:val="24"/>
          <w:szCs w:val="24"/>
        </w:rPr>
        <w:t xml:space="preserve">   </w:t>
      </w:r>
      <w:r w:rsidR="00CB08A6" w:rsidRPr="005E3322">
        <w:rPr>
          <w:sz w:val="24"/>
          <w:szCs w:val="24"/>
        </w:rPr>
        <w:t xml:space="preserve">  </w:t>
      </w:r>
      <w:r w:rsidR="00182ACB" w:rsidRPr="005E3322">
        <w:rPr>
          <w:sz w:val="24"/>
          <w:szCs w:val="24"/>
        </w:rPr>
        <w:t xml:space="preserve">    </w:t>
      </w:r>
      <w:r w:rsidR="002473EF" w:rsidRPr="005E3322">
        <w:rPr>
          <w:sz w:val="24"/>
          <w:szCs w:val="24"/>
        </w:rPr>
        <w:t xml:space="preserve"> </w:t>
      </w:r>
      <w:r w:rsidR="00CB08A6" w:rsidRPr="005E3322">
        <w:rPr>
          <w:sz w:val="24"/>
          <w:szCs w:val="24"/>
        </w:rPr>
        <w:t xml:space="preserve">И.Ю. </w:t>
      </w:r>
      <w:proofErr w:type="spellStart"/>
      <w:r w:rsidR="00CB08A6" w:rsidRPr="005E3322">
        <w:rPr>
          <w:sz w:val="24"/>
          <w:szCs w:val="24"/>
        </w:rPr>
        <w:t>Черепухин</w:t>
      </w:r>
      <w:proofErr w:type="spellEnd"/>
    </w:p>
    <w:p w:rsidR="00B77AD8" w:rsidRPr="005E3322" w:rsidRDefault="00B77AD8" w:rsidP="00B77AD8">
      <w:pPr>
        <w:jc w:val="both"/>
        <w:rPr>
          <w:sz w:val="24"/>
          <w:szCs w:val="24"/>
        </w:rPr>
      </w:pPr>
    </w:p>
    <w:p w:rsidR="00B77AD8" w:rsidRPr="005E3322" w:rsidRDefault="00B77AD8" w:rsidP="00B77AD8">
      <w:pPr>
        <w:jc w:val="both"/>
        <w:rPr>
          <w:sz w:val="24"/>
          <w:szCs w:val="24"/>
        </w:rPr>
      </w:pPr>
    </w:p>
    <w:p w:rsidR="00B77AD8" w:rsidRPr="005E3322" w:rsidRDefault="000679AF" w:rsidP="00B77AD8">
      <w:pPr>
        <w:jc w:val="both"/>
        <w:rPr>
          <w:sz w:val="24"/>
          <w:szCs w:val="24"/>
        </w:rPr>
      </w:pPr>
      <w:r w:rsidRPr="005E3322">
        <w:rPr>
          <w:sz w:val="24"/>
          <w:szCs w:val="24"/>
        </w:rPr>
        <w:t xml:space="preserve">Секретарь </w:t>
      </w:r>
      <w:r w:rsidR="00FB4244" w:rsidRPr="005E3322">
        <w:rPr>
          <w:sz w:val="24"/>
          <w:szCs w:val="24"/>
        </w:rPr>
        <w:t>комиссии</w:t>
      </w:r>
      <w:r w:rsidRPr="005E3322">
        <w:rPr>
          <w:sz w:val="24"/>
          <w:szCs w:val="24"/>
        </w:rPr>
        <w:t>:</w:t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="00341379" w:rsidRPr="005E3322">
        <w:rPr>
          <w:sz w:val="24"/>
          <w:szCs w:val="24"/>
        </w:rPr>
        <w:t xml:space="preserve"> </w:t>
      </w:r>
      <w:r w:rsidRPr="005E3322">
        <w:rPr>
          <w:sz w:val="24"/>
          <w:szCs w:val="24"/>
        </w:rPr>
        <w:t xml:space="preserve">      </w:t>
      </w:r>
      <w:r w:rsidR="0036009D" w:rsidRPr="005E3322">
        <w:rPr>
          <w:sz w:val="24"/>
          <w:szCs w:val="24"/>
        </w:rPr>
        <w:t xml:space="preserve">  </w:t>
      </w:r>
      <w:r w:rsidR="00182ACB" w:rsidRPr="005E3322">
        <w:rPr>
          <w:sz w:val="24"/>
          <w:szCs w:val="24"/>
        </w:rPr>
        <w:t xml:space="preserve">   </w:t>
      </w:r>
      <w:r w:rsidR="0036009D" w:rsidRPr="005E3322">
        <w:rPr>
          <w:sz w:val="24"/>
          <w:szCs w:val="24"/>
        </w:rPr>
        <w:t xml:space="preserve"> </w:t>
      </w:r>
      <w:r w:rsidR="00670C6D">
        <w:rPr>
          <w:sz w:val="24"/>
          <w:szCs w:val="24"/>
        </w:rPr>
        <w:t xml:space="preserve">                   </w:t>
      </w:r>
      <w:r w:rsidR="00B73325">
        <w:rPr>
          <w:sz w:val="24"/>
          <w:szCs w:val="24"/>
        </w:rPr>
        <w:t xml:space="preserve"> </w:t>
      </w:r>
      <w:r w:rsidR="00644731" w:rsidRPr="005E3322">
        <w:rPr>
          <w:sz w:val="24"/>
          <w:szCs w:val="24"/>
        </w:rPr>
        <w:t xml:space="preserve">      </w:t>
      </w:r>
      <w:r w:rsidRPr="005E3322">
        <w:rPr>
          <w:sz w:val="24"/>
          <w:szCs w:val="24"/>
        </w:rPr>
        <w:t xml:space="preserve">   </w:t>
      </w:r>
      <w:r w:rsidR="00341379" w:rsidRPr="005E3322">
        <w:rPr>
          <w:sz w:val="24"/>
          <w:szCs w:val="24"/>
        </w:rPr>
        <w:t xml:space="preserve"> </w:t>
      </w:r>
      <w:r w:rsidR="00E95B92" w:rsidRPr="005E3322">
        <w:rPr>
          <w:sz w:val="24"/>
          <w:szCs w:val="24"/>
        </w:rPr>
        <w:t xml:space="preserve">  </w:t>
      </w:r>
      <w:r w:rsidR="00670C6D">
        <w:rPr>
          <w:sz w:val="24"/>
          <w:szCs w:val="24"/>
        </w:rPr>
        <w:t>Я.А. Тесленко</w:t>
      </w:r>
    </w:p>
    <w:sectPr w:rsidR="00B77AD8" w:rsidRPr="005E3322" w:rsidSect="005E3322">
      <w:headerReference w:type="default" r:id="rId6"/>
      <w:footerReference w:type="default" r:id="rId7"/>
      <w:pgSz w:w="11906" w:h="16838"/>
      <w:pgMar w:top="1276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E0" w:rsidRDefault="00CD4AE0" w:rsidP="00603426">
      <w:r>
        <w:separator/>
      </w:r>
    </w:p>
  </w:endnote>
  <w:endnote w:type="continuationSeparator" w:id="0">
    <w:p w:rsidR="00CD4AE0" w:rsidRDefault="00CD4AE0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E0" w:rsidRDefault="00CD4AE0" w:rsidP="00603426">
      <w:r>
        <w:separator/>
      </w:r>
    </w:p>
  </w:footnote>
  <w:footnote w:type="continuationSeparator" w:id="0">
    <w:p w:rsidR="00CD4AE0" w:rsidRDefault="00CD4AE0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052032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AB4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8"/>
    <w:rsid w:val="00002D64"/>
    <w:rsid w:val="0002562D"/>
    <w:rsid w:val="00046B42"/>
    <w:rsid w:val="0006385E"/>
    <w:rsid w:val="00066F22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976C1"/>
    <w:rsid w:val="001D0459"/>
    <w:rsid w:val="001D5545"/>
    <w:rsid w:val="001E79A7"/>
    <w:rsid w:val="00205954"/>
    <w:rsid w:val="00217485"/>
    <w:rsid w:val="002473EF"/>
    <w:rsid w:val="00257FC4"/>
    <w:rsid w:val="002815E8"/>
    <w:rsid w:val="00284069"/>
    <w:rsid w:val="002914A4"/>
    <w:rsid w:val="002C3B85"/>
    <w:rsid w:val="002D00E0"/>
    <w:rsid w:val="00302531"/>
    <w:rsid w:val="0030509F"/>
    <w:rsid w:val="00341379"/>
    <w:rsid w:val="0034280D"/>
    <w:rsid w:val="0036009D"/>
    <w:rsid w:val="003661AD"/>
    <w:rsid w:val="003B316A"/>
    <w:rsid w:val="003B69A5"/>
    <w:rsid w:val="003C3B84"/>
    <w:rsid w:val="003C5A3A"/>
    <w:rsid w:val="003E5BDE"/>
    <w:rsid w:val="003F6355"/>
    <w:rsid w:val="00407434"/>
    <w:rsid w:val="0042124F"/>
    <w:rsid w:val="0043669E"/>
    <w:rsid w:val="0045072B"/>
    <w:rsid w:val="004567D2"/>
    <w:rsid w:val="004701F3"/>
    <w:rsid w:val="00481127"/>
    <w:rsid w:val="004B334D"/>
    <w:rsid w:val="004C106E"/>
    <w:rsid w:val="004D5555"/>
    <w:rsid w:val="004F0DE8"/>
    <w:rsid w:val="005358D8"/>
    <w:rsid w:val="00535F2E"/>
    <w:rsid w:val="0053784B"/>
    <w:rsid w:val="00570A84"/>
    <w:rsid w:val="00593B62"/>
    <w:rsid w:val="005B39F8"/>
    <w:rsid w:val="005D11DD"/>
    <w:rsid w:val="005E3322"/>
    <w:rsid w:val="005F47F7"/>
    <w:rsid w:val="005F76A7"/>
    <w:rsid w:val="00603426"/>
    <w:rsid w:val="00644731"/>
    <w:rsid w:val="00660EB1"/>
    <w:rsid w:val="00662D71"/>
    <w:rsid w:val="00667945"/>
    <w:rsid w:val="00670C6D"/>
    <w:rsid w:val="00672BFD"/>
    <w:rsid w:val="00676A4F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082C"/>
    <w:rsid w:val="00807A43"/>
    <w:rsid w:val="0081534F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3053F"/>
    <w:rsid w:val="009422AF"/>
    <w:rsid w:val="00963600"/>
    <w:rsid w:val="009930A1"/>
    <w:rsid w:val="009942D3"/>
    <w:rsid w:val="009A08B1"/>
    <w:rsid w:val="009D4147"/>
    <w:rsid w:val="009E21C9"/>
    <w:rsid w:val="00A0677D"/>
    <w:rsid w:val="00A25A9D"/>
    <w:rsid w:val="00A44A68"/>
    <w:rsid w:val="00A65859"/>
    <w:rsid w:val="00A705C4"/>
    <w:rsid w:val="00A72DBE"/>
    <w:rsid w:val="00A73041"/>
    <w:rsid w:val="00A832DF"/>
    <w:rsid w:val="00A83482"/>
    <w:rsid w:val="00A927A6"/>
    <w:rsid w:val="00AB7110"/>
    <w:rsid w:val="00AE1C21"/>
    <w:rsid w:val="00B01139"/>
    <w:rsid w:val="00B236EB"/>
    <w:rsid w:val="00B42EEF"/>
    <w:rsid w:val="00B545C7"/>
    <w:rsid w:val="00B70AB4"/>
    <w:rsid w:val="00B73325"/>
    <w:rsid w:val="00B77AD8"/>
    <w:rsid w:val="00B9434E"/>
    <w:rsid w:val="00BB4BB3"/>
    <w:rsid w:val="00BE42D1"/>
    <w:rsid w:val="00BF5A08"/>
    <w:rsid w:val="00BF7622"/>
    <w:rsid w:val="00C0345A"/>
    <w:rsid w:val="00C041FD"/>
    <w:rsid w:val="00C05164"/>
    <w:rsid w:val="00C1264B"/>
    <w:rsid w:val="00C16AE0"/>
    <w:rsid w:val="00C23592"/>
    <w:rsid w:val="00C3427C"/>
    <w:rsid w:val="00C41DDC"/>
    <w:rsid w:val="00C82516"/>
    <w:rsid w:val="00CB08A6"/>
    <w:rsid w:val="00CB4768"/>
    <w:rsid w:val="00CC1455"/>
    <w:rsid w:val="00CD4AE0"/>
    <w:rsid w:val="00CF7276"/>
    <w:rsid w:val="00D12F2B"/>
    <w:rsid w:val="00D20500"/>
    <w:rsid w:val="00D47222"/>
    <w:rsid w:val="00D61E54"/>
    <w:rsid w:val="00D712F3"/>
    <w:rsid w:val="00D85069"/>
    <w:rsid w:val="00DB6A07"/>
    <w:rsid w:val="00DF3CAA"/>
    <w:rsid w:val="00E35715"/>
    <w:rsid w:val="00E51A72"/>
    <w:rsid w:val="00E53D7D"/>
    <w:rsid w:val="00E80770"/>
    <w:rsid w:val="00E80F36"/>
    <w:rsid w:val="00E948F2"/>
    <w:rsid w:val="00E95B92"/>
    <w:rsid w:val="00EE6946"/>
    <w:rsid w:val="00EE74CE"/>
    <w:rsid w:val="00EF2E45"/>
    <w:rsid w:val="00F14B33"/>
    <w:rsid w:val="00F166A8"/>
    <w:rsid w:val="00F3614C"/>
    <w:rsid w:val="00F50805"/>
    <w:rsid w:val="00F5085B"/>
    <w:rsid w:val="00F51551"/>
    <w:rsid w:val="00F5599B"/>
    <w:rsid w:val="00F7225E"/>
    <w:rsid w:val="00F96516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2215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Nat</cp:lastModifiedBy>
  <cp:revision>3</cp:revision>
  <cp:lastPrinted>2024-10-25T11:19:00Z</cp:lastPrinted>
  <dcterms:created xsi:type="dcterms:W3CDTF">2024-10-25T12:39:00Z</dcterms:created>
  <dcterms:modified xsi:type="dcterms:W3CDTF">2024-10-25T14:37:00Z</dcterms:modified>
</cp:coreProperties>
</file>