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11F" w:rsidRPr="00D6462F" w:rsidRDefault="00806003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2F211F" w:rsidRPr="00D6462F" w:rsidRDefault="007D3056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 xml:space="preserve">публичных слушаний </w:t>
      </w:r>
      <w:r w:rsidRPr="009E1453">
        <w:rPr>
          <w:rFonts w:ascii="Times New Roman" w:hAnsi="Times New Roman" w:cs="Times New Roman"/>
          <w:b/>
          <w:sz w:val="24"/>
          <w:szCs w:val="24"/>
        </w:rPr>
        <w:t xml:space="preserve">по проекту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b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b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9E1453">
        <w:rPr>
          <w:rFonts w:ascii="Times New Roman" w:hAnsi="Times New Roman" w:cs="Times New Roman"/>
          <w:b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b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b/>
          <w:sz w:val="24"/>
          <w:szCs w:val="24"/>
        </w:rPr>
        <w:t xml:space="preserve"> городского округа Ставропольского края от 18 августа 2021 г. № 1122</w:t>
      </w:r>
    </w:p>
    <w:p w:rsidR="002F211F" w:rsidRPr="00D6462F" w:rsidRDefault="002F211F" w:rsidP="002F2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11F" w:rsidRPr="00D6462F" w:rsidRDefault="00081240" w:rsidP="00D646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1</w:t>
      </w:r>
      <w:r w:rsidR="00836789">
        <w:rPr>
          <w:rFonts w:ascii="Times New Roman" w:hAnsi="Times New Roman" w:cs="Times New Roman"/>
          <w:sz w:val="24"/>
          <w:szCs w:val="24"/>
        </w:rPr>
        <w:t>6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2E540D" w:rsidRPr="00D6462F">
        <w:rPr>
          <w:rFonts w:ascii="Times New Roman" w:hAnsi="Times New Roman" w:cs="Times New Roman"/>
          <w:sz w:val="24"/>
          <w:szCs w:val="24"/>
        </w:rPr>
        <w:t>октября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ED7D33" w:rsidRPr="00D6462F">
        <w:rPr>
          <w:rFonts w:ascii="Times New Roman" w:hAnsi="Times New Roman" w:cs="Times New Roman"/>
          <w:sz w:val="24"/>
          <w:szCs w:val="24"/>
        </w:rPr>
        <w:t>4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года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32495D">
        <w:rPr>
          <w:rFonts w:ascii="Times New Roman" w:hAnsi="Times New Roman" w:cs="Times New Roman"/>
          <w:sz w:val="24"/>
          <w:szCs w:val="24"/>
        </w:rPr>
        <w:t xml:space="preserve">       </w:t>
      </w:r>
      <w:r w:rsidR="00FA4840">
        <w:rPr>
          <w:rFonts w:ascii="Times New Roman" w:hAnsi="Times New Roman" w:cs="Times New Roman"/>
          <w:sz w:val="24"/>
          <w:szCs w:val="24"/>
        </w:rPr>
        <w:t xml:space="preserve">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   </w:t>
      </w:r>
      <w:r w:rsidR="00DE3405" w:rsidRPr="00DE3405">
        <w:rPr>
          <w:rFonts w:ascii="Times New Roman" w:hAnsi="Times New Roman" w:cs="Times New Roman"/>
          <w:sz w:val="24"/>
          <w:szCs w:val="24"/>
        </w:rPr>
        <w:t xml:space="preserve">п. </w:t>
      </w:r>
      <w:proofErr w:type="spellStart"/>
      <w:r w:rsidR="00DE3405" w:rsidRPr="00DE3405">
        <w:rPr>
          <w:rFonts w:ascii="Times New Roman" w:hAnsi="Times New Roman" w:cs="Times New Roman"/>
          <w:sz w:val="24"/>
          <w:szCs w:val="24"/>
        </w:rPr>
        <w:t>Темижбекский</w:t>
      </w:r>
      <w:proofErr w:type="spellEnd"/>
      <w:r w:rsidR="00FA4840" w:rsidRPr="00EB426E">
        <w:rPr>
          <w:rFonts w:ascii="Times New Roman" w:hAnsi="Times New Roman" w:cs="Times New Roman"/>
          <w:sz w:val="24"/>
          <w:szCs w:val="24"/>
        </w:rPr>
        <w:t xml:space="preserve"> </w:t>
      </w:r>
      <w:r w:rsidR="00FA4840">
        <w:rPr>
          <w:rFonts w:ascii="Times New Roman" w:hAnsi="Times New Roman" w:cs="Times New Roman"/>
          <w:sz w:val="24"/>
          <w:szCs w:val="24"/>
        </w:rPr>
        <w:t xml:space="preserve">  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  </w:t>
      </w:r>
      <w:r w:rsidR="00FA4840">
        <w:rPr>
          <w:rFonts w:ascii="Times New Roman" w:hAnsi="Times New Roman" w:cs="Times New Roman"/>
          <w:sz w:val="24"/>
          <w:szCs w:val="24"/>
        </w:rPr>
        <w:t xml:space="preserve">     </w:t>
      </w:r>
      <w:r w:rsidR="002906FB">
        <w:rPr>
          <w:rFonts w:ascii="Times New Roman" w:hAnsi="Times New Roman" w:cs="Times New Roman"/>
          <w:sz w:val="24"/>
          <w:szCs w:val="24"/>
        </w:rPr>
        <w:t xml:space="preserve">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                  № </w:t>
      </w:r>
      <w:r w:rsidR="00EB426E">
        <w:rPr>
          <w:rFonts w:ascii="Times New Roman" w:hAnsi="Times New Roman" w:cs="Times New Roman"/>
          <w:sz w:val="24"/>
          <w:szCs w:val="24"/>
        </w:rPr>
        <w:t>1</w:t>
      </w:r>
      <w:r w:rsidR="00DE3405">
        <w:rPr>
          <w:rFonts w:ascii="Times New Roman" w:hAnsi="Times New Roman" w:cs="Times New Roman"/>
          <w:sz w:val="24"/>
          <w:szCs w:val="24"/>
        </w:rPr>
        <w:t>7</w:t>
      </w:r>
    </w:p>
    <w:p w:rsidR="00434D61" w:rsidRPr="00D6462F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211F" w:rsidRDefault="00985041" w:rsidP="007E44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проведения</w:t>
      </w:r>
      <w:r w:rsidR="00FA4840">
        <w:rPr>
          <w:rFonts w:ascii="Times New Roman" w:hAnsi="Times New Roman" w:cs="Times New Roman"/>
          <w:sz w:val="24"/>
          <w:szCs w:val="24"/>
        </w:rPr>
        <w:t>:</w:t>
      </w:r>
      <w:r w:rsidR="00DE3405" w:rsidRPr="00DE3405">
        <w:t xml:space="preserve"> </w:t>
      </w:r>
      <w:r w:rsidR="00DE3405" w:rsidRPr="00DE3405">
        <w:rPr>
          <w:rFonts w:ascii="Times New Roman" w:hAnsi="Times New Roman" w:cs="Times New Roman"/>
          <w:sz w:val="24"/>
          <w:szCs w:val="24"/>
        </w:rPr>
        <w:t xml:space="preserve">Ставропольский край, Новоалександровский район, пос. </w:t>
      </w:r>
      <w:proofErr w:type="spellStart"/>
      <w:r w:rsidR="00DE3405" w:rsidRPr="00DE3405">
        <w:rPr>
          <w:rFonts w:ascii="Times New Roman" w:hAnsi="Times New Roman" w:cs="Times New Roman"/>
          <w:sz w:val="24"/>
          <w:szCs w:val="24"/>
        </w:rPr>
        <w:t>Темижбекский</w:t>
      </w:r>
      <w:proofErr w:type="spellEnd"/>
      <w:r w:rsidR="00DE3405" w:rsidRPr="00DE3405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="00DE3405" w:rsidRPr="00DE3405">
        <w:rPr>
          <w:rFonts w:ascii="Times New Roman" w:hAnsi="Times New Roman" w:cs="Times New Roman"/>
          <w:sz w:val="24"/>
          <w:szCs w:val="24"/>
        </w:rPr>
        <w:t>Момотова</w:t>
      </w:r>
      <w:proofErr w:type="spellEnd"/>
      <w:r w:rsidR="00DE3405" w:rsidRPr="00DE3405">
        <w:rPr>
          <w:rFonts w:ascii="Times New Roman" w:hAnsi="Times New Roman" w:cs="Times New Roman"/>
          <w:sz w:val="24"/>
          <w:szCs w:val="24"/>
        </w:rPr>
        <w:t>, 7</w:t>
      </w:r>
      <w:r w:rsidR="0032495D">
        <w:rPr>
          <w:rFonts w:ascii="Times New Roman" w:hAnsi="Times New Roman" w:cs="Times New Roman"/>
          <w:sz w:val="24"/>
          <w:szCs w:val="24"/>
        </w:rPr>
        <w:t>.</w:t>
      </w:r>
    </w:p>
    <w:p w:rsidR="007D3056" w:rsidRPr="00D6462F" w:rsidRDefault="007D3056" w:rsidP="007D30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проекту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7D3056" w:rsidRPr="00D6462F" w:rsidRDefault="007D3056" w:rsidP="007D30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Публичные слушания, назначены постановлением Главы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 № 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D6462F">
        <w:rPr>
          <w:rFonts w:ascii="Times New Roman" w:hAnsi="Times New Roman" w:cs="Times New Roman"/>
          <w:sz w:val="24"/>
          <w:szCs w:val="24"/>
        </w:rPr>
        <w:t xml:space="preserve"> от 19 сентября 2024 года.</w:t>
      </w:r>
    </w:p>
    <w:p w:rsidR="003C6149" w:rsidRPr="00D6462F" w:rsidRDefault="007D3056" w:rsidP="007D30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Оповещение о начале публичных слушаний опубликовано в газете «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Новоалександровский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вестник» от 20.09.2024 №21 (156) и размещено на </w:t>
      </w:r>
      <w:r w:rsidRPr="00D6462F">
        <w:rPr>
          <w:rFonts w:ascii="Times New Roman" w:hAnsi="Times New Roman"/>
          <w:iCs/>
          <w:sz w:val="24"/>
          <w:szCs w:val="24"/>
        </w:rPr>
        <w:t xml:space="preserve">официальном сайте </w:t>
      </w:r>
      <w:proofErr w:type="spellStart"/>
      <w:r w:rsidRPr="00D6462F">
        <w:rPr>
          <w:rFonts w:ascii="Times New Roman" w:hAnsi="Times New Roman"/>
          <w:iCs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/>
          <w:iCs/>
          <w:sz w:val="24"/>
          <w:szCs w:val="24"/>
        </w:rPr>
        <w:t xml:space="preserve"> муниципального округа Ставропольского края.</w:t>
      </w:r>
    </w:p>
    <w:p w:rsidR="00FB2AFE" w:rsidRPr="00D6462F" w:rsidRDefault="002E540D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Время проведения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DE3405">
        <w:rPr>
          <w:rFonts w:ascii="Times New Roman" w:hAnsi="Times New Roman" w:cs="Times New Roman"/>
          <w:sz w:val="24"/>
          <w:szCs w:val="24"/>
        </w:rPr>
        <w:t>09</w:t>
      </w:r>
      <w:r w:rsidR="00FB2AFE" w:rsidRPr="00D6462F">
        <w:rPr>
          <w:rFonts w:ascii="Times New Roman" w:hAnsi="Times New Roman" w:cs="Times New Roman"/>
          <w:sz w:val="24"/>
          <w:szCs w:val="24"/>
        </w:rPr>
        <w:t>:</w:t>
      </w:r>
      <w:r w:rsidR="00DE3405">
        <w:rPr>
          <w:rFonts w:ascii="Times New Roman" w:hAnsi="Times New Roman" w:cs="Times New Roman"/>
          <w:sz w:val="24"/>
          <w:szCs w:val="24"/>
        </w:rPr>
        <w:t>00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FB2AFE" w:rsidRPr="00D6462F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3FC" w:rsidRPr="00D6462F" w:rsidRDefault="00F763FC" w:rsidP="006B70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Присутствовали:</w:t>
      </w:r>
    </w:p>
    <w:p w:rsidR="00F741A0" w:rsidRPr="00D6462F" w:rsidRDefault="00F741A0" w:rsidP="006B7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Новоалександровского муниципального округа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Ставропольского края;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Заместитель председателя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Белевцева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Любовь Викторовна – начальник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края.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F741A0" w:rsidRPr="00D6462F" w:rsidRDefault="00B409A5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Алхилаева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Татьяна Николаевна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– начальник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Темижбекского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территориального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отдела </w:t>
      </w:r>
      <w:r w:rsidRPr="00D6462F">
        <w:rPr>
          <w:rFonts w:ascii="Times New Roman" w:hAnsi="Times New Roman" w:cs="Times New Roman"/>
          <w:sz w:val="24"/>
          <w:szCs w:val="24"/>
        </w:rPr>
        <w:t>администрации Новоалександровского муниципального округа Ставропольского края</w:t>
      </w:r>
      <w:r w:rsidR="00F741A0" w:rsidRPr="00D6462F">
        <w:rPr>
          <w:rFonts w:ascii="Times New Roman" w:hAnsi="Times New Roman" w:cs="Times New Roman"/>
          <w:sz w:val="24"/>
          <w:szCs w:val="24"/>
        </w:rPr>
        <w:t>;</w:t>
      </w:r>
    </w:p>
    <w:p w:rsidR="00F741A0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Зайцева Ольга Евгеньевна – </w:t>
      </w:r>
      <w:r w:rsidRPr="00D6462F">
        <w:rPr>
          <w:rFonts w:ascii="Times New Roman" w:hAnsi="Times New Roman" w:cs="Times New Roman"/>
          <w:iCs/>
          <w:sz w:val="24"/>
          <w:szCs w:val="24"/>
        </w:rPr>
        <w:t>начальник отдела земельных отношений управления имущественных отношений администрации Новоалександровского муниципального округа</w:t>
      </w:r>
      <w:r w:rsidRPr="00D6462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iCs/>
          <w:sz w:val="24"/>
          <w:szCs w:val="24"/>
        </w:rPr>
        <w:t>Ставропольского края;</w:t>
      </w:r>
    </w:p>
    <w:p w:rsidR="00F763FC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Саенко Наталья Валерьевна – начальник дорожного хозяйства и капитального строительства администрации Новоалександровского муниципального округа Ставропольского края;</w:t>
      </w:r>
    </w:p>
    <w:p w:rsidR="00F763FC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Секретарь комиссии: </w:t>
      </w:r>
      <w:r w:rsidR="00F741A0" w:rsidRPr="00D6462F">
        <w:rPr>
          <w:rFonts w:ascii="Times New Roman" w:hAnsi="Times New Roman" w:cs="Times New Roman"/>
          <w:sz w:val="24"/>
          <w:szCs w:val="24"/>
        </w:rPr>
        <w:t>Тесленко Яна Александровна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F741A0" w:rsidRPr="00D6462F">
        <w:rPr>
          <w:rFonts w:ascii="Times New Roman" w:hAnsi="Times New Roman" w:cs="Times New Roman"/>
          <w:sz w:val="24"/>
          <w:szCs w:val="24"/>
        </w:rPr>
        <w:t xml:space="preserve">– </w:t>
      </w:r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>главный специалист-юрисконсульт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761C15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Таким образом, присутствуют все члены комиссии в количестве </w:t>
      </w:r>
      <w:r w:rsidR="00F741A0" w:rsidRPr="00D6462F">
        <w:rPr>
          <w:rFonts w:ascii="Times New Roman" w:hAnsi="Times New Roman" w:cs="Times New Roman"/>
          <w:sz w:val="24"/>
          <w:szCs w:val="24"/>
        </w:rPr>
        <w:t>6</w:t>
      </w:r>
      <w:r w:rsidRPr="00D6462F">
        <w:rPr>
          <w:rFonts w:ascii="Times New Roman" w:hAnsi="Times New Roman" w:cs="Times New Roman"/>
          <w:sz w:val="24"/>
          <w:szCs w:val="24"/>
        </w:rPr>
        <w:t xml:space="preserve"> человек. Комиссия правомочна принимать решения.</w:t>
      </w:r>
    </w:p>
    <w:p w:rsidR="00B91806" w:rsidRPr="00D6462F" w:rsidRDefault="00B91806" w:rsidP="00B9180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ab/>
      </w:r>
      <w:r w:rsidRPr="00D6462F">
        <w:rPr>
          <w:rFonts w:ascii="Times New Roman" w:eastAsia="Calibri" w:hAnsi="Times New Roman" w:cs="Times New Roman"/>
          <w:sz w:val="24"/>
          <w:szCs w:val="24"/>
        </w:rPr>
        <w:t>Участники:</w:t>
      </w:r>
    </w:p>
    <w:p w:rsidR="00030A3E" w:rsidRPr="00D6462F" w:rsidRDefault="003C6149" w:rsidP="00030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ab/>
        <w:t>Отсутствовали</w:t>
      </w:r>
    </w:p>
    <w:p w:rsidR="003C6149" w:rsidRPr="00D6462F" w:rsidRDefault="006B70A4" w:rsidP="00D646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7D3056" w:rsidRPr="00D6462F" w:rsidRDefault="007D3056" w:rsidP="007D30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Рассмотрение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1453">
        <w:rPr>
          <w:rFonts w:ascii="Times New Roman" w:hAnsi="Times New Roman" w:cs="Times New Roman"/>
          <w:sz w:val="24"/>
          <w:szCs w:val="24"/>
        </w:rPr>
        <w:t>проект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E1453">
        <w:rPr>
          <w:rFonts w:ascii="Times New Roman" w:hAnsi="Times New Roman" w:cs="Times New Roman"/>
          <w:sz w:val="24"/>
          <w:szCs w:val="24"/>
        </w:rPr>
        <w:t xml:space="preserve">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7D3056" w:rsidRPr="00D6462F" w:rsidRDefault="007D3056" w:rsidP="007D30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3056" w:rsidRPr="00D6462F" w:rsidRDefault="007D3056" w:rsidP="007D3056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Слушали:</w:t>
      </w:r>
    </w:p>
    <w:p w:rsidR="007D3056" w:rsidRPr="00D6462F" w:rsidRDefault="007D3056" w:rsidP="007D3056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Ивана Юрьевича – начальника управления имущественных отношений – главного архитектора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края.</w:t>
      </w:r>
    </w:p>
    <w:p w:rsidR="007D3056" w:rsidRPr="00D6462F" w:rsidRDefault="007D3056" w:rsidP="007D3056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3056" w:rsidRPr="00D6462F" w:rsidRDefault="007D3056" w:rsidP="007D3056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Выступили:</w:t>
      </w:r>
    </w:p>
    <w:p w:rsidR="007D3056" w:rsidRPr="00D6462F" w:rsidRDefault="007D3056" w:rsidP="007D3056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 выступил:</w:t>
      </w:r>
    </w:p>
    <w:p w:rsidR="007D3056" w:rsidRDefault="007D3056" w:rsidP="007D305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lastRenderedPageBreak/>
        <w:t xml:space="preserve">Проект </w:t>
      </w:r>
      <w:r w:rsidRPr="009E1453">
        <w:rPr>
          <w:rFonts w:ascii="Times New Roman" w:hAnsi="Times New Roman" w:cs="Times New Roman"/>
          <w:sz w:val="24"/>
          <w:szCs w:val="24"/>
        </w:rPr>
        <w:t xml:space="preserve">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разработан на основании 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постановления администрации </w:t>
      </w:r>
      <w:proofErr w:type="spellStart"/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 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05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октября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2023 г. № 12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90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подготовке проекта внесения изменений в правила землепользования и застройки </w:t>
      </w:r>
      <w:proofErr w:type="spellStart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края, утвержденные постановлением администрации </w:t>
      </w:r>
      <w:proofErr w:type="spellStart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 от 18 августа 2021 г. № 1122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D64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контракта от 17 октября 2023 года № 2023.1206635 на выполнение проекта внесения изменений в генеральный план </w:t>
      </w:r>
      <w:proofErr w:type="spellStart"/>
      <w:r w:rsidRPr="006B70A4">
        <w:rPr>
          <w:rFonts w:ascii="Times New Roman" w:eastAsia="Calibri" w:hAnsi="Times New Roman" w:cs="Times New Roman"/>
          <w:sz w:val="24"/>
          <w:szCs w:val="24"/>
        </w:rPr>
        <w:t>Новоалександровского</w:t>
      </w:r>
      <w:proofErr w:type="spellEnd"/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Ставропольского края и правила землепользования и застройки </w:t>
      </w:r>
      <w:proofErr w:type="spellStart"/>
      <w:r w:rsidRPr="006B70A4">
        <w:rPr>
          <w:rFonts w:ascii="Times New Roman" w:eastAsia="Calibri" w:hAnsi="Times New Roman" w:cs="Times New Roman"/>
          <w:sz w:val="24"/>
          <w:szCs w:val="24"/>
        </w:rPr>
        <w:t>Новоалександровского</w:t>
      </w:r>
      <w:proofErr w:type="spellEnd"/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Ставропольского края.</w:t>
      </w:r>
    </w:p>
    <w:p w:rsidR="007D3056" w:rsidRPr="001C198A" w:rsidRDefault="007D3056" w:rsidP="007D30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 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Градостроительным кодексом Российской Федерации, Земельным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иными законами и нормативными правовыми актами, регламентирующими вопросы землепользования и застройки земель на территории муниципального округа.</w:t>
      </w:r>
    </w:p>
    <w:p w:rsidR="007D3056" w:rsidRPr="001C198A" w:rsidRDefault="007D3056" w:rsidP="007D30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 учитывае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т основные направления социально-экономического и градостроительного развития, охраны культурного наследия, окружающей среды и рационального использования природных ресурсов.</w:t>
      </w:r>
    </w:p>
    <w:p w:rsidR="007D3056" w:rsidRPr="001C198A" w:rsidRDefault="007D3056" w:rsidP="007D30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каря:</w:t>
      </w:r>
    </w:p>
    <w:p w:rsidR="007D3056" w:rsidRPr="001C198A" w:rsidRDefault="007D3056" w:rsidP="007D30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создание условий для устойчивого развития территории </w:t>
      </w:r>
      <w:proofErr w:type="spellStart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 и сохранения окружающей среды;</w:t>
      </w:r>
    </w:p>
    <w:p w:rsidR="007D3056" w:rsidRPr="001C198A" w:rsidRDefault="007D3056" w:rsidP="007D30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создание условий для планировки территории </w:t>
      </w:r>
      <w:proofErr w:type="spellStart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округа;</w:t>
      </w:r>
    </w:p>
    <w:p w:rsidR="007D3056" w:rsidRPr="001C198A" w:rsidRDefault="007D3056" w:rsidP="007D30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7D3056" w:rsidRPr="001C198A" w:rsidRDefault="007D3056" w:rsidP="007D30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создание условий для привлечения инвестиций, в том числе путём предоставления возможности выбора наиболее эффективных видов разрешённого использования земельных участков и объектов капитального строительства.</w:t>
      </w:r>
    </w:p>
    <w:p w:rsidR="007D3056" w:rsidRPr="00D6462F" w:rsidRDefault="007D3056" w:rsidP="007D30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D3056" w:rsidRPr="00D6462F" w:rsidRDefault="007D3056" w:rsidP="007D30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7D3056" w:rsidRPr="00D6462F" w:rsidRDefault="007D3056" w:rsidP="007D305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Публичные слушания по </w:t>
      </w:r>
      <w:r w:rsidRPr="00D6462F">
        <w:rPr>
          <w:rFonts w:ascii="Times New Roman" w:hAnsi="Times New Roman" w:cs="Times New Roman"/>
          <w:sz w:val="24"/>
          <w:szCs w:val="24"/>
        </w:rPr>
        <w:t xml:space="preserve">проекту </w:t>
      </w:r>
      <w:r w:rsidRPr="009E1453">
        <w:rPr>
          <w:rFonts w:ascii="Times New Roman" w:hAnsi="Times New Roman" w:cs="Times New Roman"/>
          <w:sz w:val="24"/>
          <w:szCs w:val="24"/>
        </w:rPr>
        <w:t xml:space="preserve">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 считать состоявшимися.</w:t>
      </w:r>
    </w:p>
    <w:p w:rsidR="007D3056" w:rsidRPr="00D6462F" w:rsidRDefault="007D3056" w:rsidP="007D305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И.Ю. предложил голосовать.</w:t>
      </w:r>
    </w:p>
    <w:p w:rsidR="00FD0094" w:rsidRPr="00D6462F" w:rsidRDefault="007D3056" w:rsidP="007D30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Итоги голосования: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«за» – 6, «против» – нет, «воздержались» – нет, решение принято единогласно.</w:t>
      </w:r>
      <w:bookmarkStart w:id="0" w:name="_GoBack"/>
      <w:bookmarkEnd w:id="0"/>
    </w:p>
    <w:p w:rsidR="00F675F7" w:rsidRPr="00D6462F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799"/>
      </w:tblGrid>
      <w:tr w:rsidR="00FD0094" w:rsidRPr="00D6462F" w:rsidTr="00522F3C">
        <w:trPr>
          <w:trHeight w:val="750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И.Ю.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Черепухин</w:t>
            </w:r>
            <w:proofErr w:type="spellEnd"/>
          </w:p>
        </w:tc>
      </w:tr>
      <w:tr w:rsidR="00FD0094" w:rsidRPr="00D6462F" w:rsidTr="00522F3C">
        <w:trPr>
          <w:trHeight w:val="854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Л.В.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Белевцева</w:t>
            </w:r>
            <w:proofErr w:type="spellEnd"/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B409A5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Т.Н. Алхилаева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О.Е. Зайцева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Н.В. Саенко</w:t>
            </w:r>
          </w:p>
        </w:tc>
      </w:tr>
      <w:tr w:rsidR="0058687F" w:rsidRPr="00D6462F" w:rsidTr="007D3056">
        <w:trPr>
          <w:trHeight w:val="376"/>
        </w:trPr>
        <w:tc>
          <w:tcPr>
            <w:tcW w:w="6771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Секретарь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Я.А. Тесленко </w:t>
            </w:r>
          </w:p>
        </w:tc>
      </w:tr>
    </w:tbl>
    <w:p w:rsidR="005057DF" w:rsidRPr="00D6462F" w:rsidRDefault="005057DF" w:rsidP="00D64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057DF" w:rsidRPr="00D6462F" w:rsidSect="006959F7">
      <w:pgSz w:w="11906" w:h="16838"/>
      <w:pgMar w:top="426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DFF"/>
    <w:rsid w:val="00030A3E"/>
    <w:rsid w:val="00080396"/>
    <w:rsid w:val="00081240"/>
    <w:rsid w:val="000F735A"/>
    <w:rsid w:val="001473E6"/>
    <w:rsid w:val="001978ED"/>
    <w:rsid w:val="001C2014"/>
    <w:rsid w:val="002906FB"/>
    <w:rsid w:val="002E540D"/>
    <w:rsid w:val="002F211F"/>
    <w:rsid w:val="0032495D"/>
    <w:rsid w:val="00370CCA"/>
    <w:rsid w:val="00397F59"/>
    <w:rsid w:val="003A2DFF"/>
    <w:rsid w:val="003C6149"/>
    <w:rsid w:val="003D22CB"/>
    <w:rsid w:val="003D2E0F"/>
    <w:rsid w:val="00434D61"/>
    <w:rsid w:val="0044485C"/>
    <w:rsid w:val="004519BE"/>
    <w:rsid w:val="004C1597"/>
    <w:rsid w:val="005057DF"/>
    <w:rsid w:val="00532B9E"/>
    <w:rsid w:val="0058687F"/>
    <w:rsid w:val="005A70C6"/>
    <w:rsid w:val="005F37BC"/>
    <w:rsid w:val="006345DD"/>
    <w:rsid w:val="00672D82"/>
    <w:rsid w:val="006959F7"/>
    <w:rsid w:val="006B70A4"/>
    <w:rsid w:val="006C2AB6"/>
    <w:rsid w:val="00726F94"/>
    <w:rsid w:val="007467A6"/>
    <w:rsid w:val="00761C15"/>
    <w:rsid w:val="007C166F"/>
    <w:rsid w:val="007C1F52"/>
    <w:rsid w:val="007D3056"/>
    <w:rsid w:val="007D66F1"/>
    <w:rsid w:val="007E4411"/>
    <w:rsid w:val="00806003"/>
    <w:rsid w:val="00836789"/>
    <w:rsid w:val="00846416"/>
    <w:rsid w:val="00884D03"/>
    <w:rsid w:val="008D38D6"/>
    <w:rsid w:val="00902CE3"/>
    <w:rsid w:val="00932200"/>
    <w:rsid w:val="00953AFE"/>
    <w:rsid w:val="00985041"/>
    <w:rsid w:val="009A0110"/>
    <w:rsid w:val="009E1133"/>
    <w:rsid w:val="009F23C9"/>
    <w:rsid w:val="00A0634E"/>
    <w:rsid w:val="00A326B3"/>
    <w:rsid w:val="00A37246"/>
    <w:rsid w:val="00A84332"/>
    <w:rsid w:val="00AA5E29"/>
    <w:rsid w:val="00AE7F9C"/>
    <w:rsid w:val="00B24AD6"/>
    <w:rsid w:val="00B409A5"/>
    <w:rsid w:val="00B6716B"/>
    <w:rsid w:val="00B91806"/>
    <w:rsid w:val="00BF1E16"/>
    <w:rsid w:val="00BF38E6"/>
    <w:rsid w:val="00C5465C"/>
    <w:rsid w:val="00D6462F"/>
    <w:rsid w:val="00D71556"/>
    <w:rsid w:val="00D87BFC"/>
    <w:rsid w:val="00DE3405"/>
    <w:rsid w:val="00DE7D2B"/>
    <w:rsid w:val="00EB426E"/>
    <w:rsid w:val="00ED10AF"/>
    <w:rsid w:val="00ED7D33"/>
    <w:rsid w:val="00F030CE"/>
    <w:rsid w:val="00F33C5E"/>
    <w:rsid w:val="00F36232"/>
    <w:rsid w:val="00F61285"/>
    <w:rsid w:val="00F675F7"/>
    <w:rsid w:val="00F741A0"/>
    <w:rsid w:val="00F763FC"/>
    <w:rsid w:val="00FA3AD4"/>
    <w:rsid w:val="00FA4840"/>
    <w:rsid w:val="00FB2AFE"/>
    <w:rsid w:val="00FD0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F10AAD-36BA-4BCF-AFE6-0F88700B5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3C61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944</Words>
  <Characters>5384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16</cp:revision>
  <cp:lastPrinted>2024-10-22T17:25:00Z</cp:lastPrinted>
  <dcterms:created xsi:type="dcterms:W3CDTF">2024-10-23T12:42:00Z</dcterms:created>
  <dcterms:modified xsi:type="dcterms:W3CDTF">2024-10-23T23:09:00Z</dcterms:modified>
</cp:coreProperties>
</file>