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F211F" w:rsidRPr="00D6462F" w:rsidRDefault="002F211F" w:rsidP="009E1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9E1453" w:rsidRPr="009E1453">
        <w:rPr>
          <w:rFonts w:ascii="Times New Roman" w:hAnsi="Times New Roman" w:cs="Times New Roman"/>
          <w:b/>
          <w:sz w:val="24"/>
          <w:szCs w:val="24"/>
        </w:rPr>
        <w:t>по проекту внесения изменений в правила землепользования и застройки Новоалександровского городского округа Ставропольского края, утвержденны</w:t>
      </w:r>
      <w:r w:rsidR="009E1453">
        <w:rPr>
          <w:rFonts w:ascii="Times New Roman" w:hAnsi="Times New Roman" w:cs="Times New Roman"/>
          <w:b/>
          <w:sz w:val="24"/>
          <w:szCs w:val="24"/>
        </w:rPr>
        <w:t>е</w:t>
      </w:r>
      <w:r w:rsidR="009E1453" w:rsidRPr="009E1453">
        <w:rPr>
          <w:rFonts w:ascii="Times New Roman" w:hAnsi="Times New Roman" w:cs="Times New Roman"/>
          <w:b/>
          <w:sz w:val="24"/>
          <w:szCs w:val="24"/>
        </w:rPr>
        <w:t xml:space="preserve"> постановлением администрации Новоалександровского городского округа Ставропольского края от 18 августа 2021 г. № 1122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467A6" w:rsidRPr="00D6462F">
        <w:rPr>
          <w:rFonts w:ascii="Times New Roman" w:hAnsi="Times New Roman" w:cs="Times New Roman"/>
          <w:sz w:val="24"/>
          <w:szCs w:val="24"/>
        </w:rPr>
        <w:t>г. Новоалександровск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1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2F211F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Место проведения: город Новоалександровск, улица Гагарина, 313 зал заседаний (2 этаж) администрации Новоалександровского </w:t>
      </w:r>
      <w:r w:rsidR="007467A6">
        <w:rPr>
          <w:rFonts w:ascii="Times New Roman" w:hAnsi="Times New Roman" w:cs="Times New Roman"/>
          <w:sz w:val="24"/>
          <w:szCs w:val="24"/>
        </w:rPr>
        <w:t>муниципального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края.</w:t>
      </w:r>
    </w:p>
    <w:p w:rsidR="002F211F" w:rsidRPr="00D6462F" w:rsidRDefault="009E1453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проекту внесения изменений в правила землепользования и застройки Новоалександровского городского округа Ставропольского края,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Новоалександровского городского округа Ставропольского края от 18 августа 2021 г. № 1122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9E1453">
        <w:rPr>
          <w:rFonts w:ascii="Times New Roman" w:hAnsi="Times New Roman" w:cs="Times New Roman"/>
          <w:sz w:val="24"/>
          <w:szCs w:val="24"/>
        </w:rPr>
        <w:t>18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C5465C" w:rsidRPr="00D6462F">
        <w:rPr>
          <w:rFonts w:ascii="Times New Roman" w:hAnsi="Times New Roman" w:cs="Times New Roman"/>
          <w:sz w:val="24"/>
          <w:szCs w:val="24"/>
        </w:rPr>
        <w:t>08</w:t>
      </w:r>
      <w:r w:rsidR="00FB2AFE" w:rsidRPr="00D6462F">
        <w:rPr>
          <w:rFonts w:ascii="Times New Roman" w:hAnsi="Times New Roman" w:cs="Times New Roman"/>
          <w:sz w:val="24"/>
          <w:szCs w:val="24"/>
        </w:rPr>
        <w:t>:00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Бабичев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Роман Владимирович – начальник территориального отдела г. Новоалександровска администрации Новоалександровского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Рассмотрение</w:t>
      </w:r>
      <w:r w:rsidR="009E1453">
        <w:rPr>
          <w:rFonts w:ascii="Times New Roman" w:hAnsi="Times New Roman" w:cs="Times New Roman"/>
          <w:sz w:val="24"/>
          <w:szCs w:val="24"/>
        </w:rPr>
        <w:t xml:space="preserve"> </w:t>
      </w:r>
      <w:r w:rsidR="009E1453" w:rsidRPr="009E1453">
        <w:rPr>
          <w:rFonts w:ascii="Times New Roman" w:hAnsi="Times New Roman" w:cs="Times New Roman"/>
          <w:sz w:val="24"/>
          <w:szCs w:val="24"/>
        </w:rPr>
        <w:t>проект</w:t>
      </w:r>
      <w:r w:rsidR="009E1453">
        <w:rPr>
          <w:rFonts w:ascii="Times New Roman" w:hAnsi="Times New Roman" w:cs="Times New Roman"/>
          <w:sz w:val="24"/>
          <w:szCs w:val="24"/>
        </w:rPr>
        <w:t>а</w:t>
      </w:r>
      <w:r w:rsidR="009E1453" w:rsidRPr="009E1453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Новоалександровского городского округа Ставропольского края, утвержденны</w:t>
      </w:r>
      <w:r w:rsidR="009E1453">
        <w:rPr>
          <w:rFonts w:ascii="Times New Roman" w:hAnsi="Times New Roman" w:cs="Times New Roman"/>
          <w:sz w:val="24"/>
          <w:szCs w:val="24"/>
        </w:rPr>
        <w:t>е</w:t>
      </w:r>
      <w:r w:rsidR="009E1453"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Новоалександровского городского округа Ставропольского края от 18 августа 2021 г. № 1122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Default="006B70A4" w:rsidP="006B70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="009E1453" w:rsidRPr="009E1453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Новоалександровского городского округа Ставропольского края, утвержденны</w:t>
      </w:r>
      <w:r w:rsidR="009E1453">
        <w:rPr>
          <w:rFonts w:ascii="Times New Roman" w:hAnsi="Times New Roman" w:cs="Times New Roman"/>
          <w:sz w:val="24"/>
          <w:szCs w:val="24"/>
        </w:rPr>
        <w:t>е</w:t>
      </w:r>
      <w:r w:rsidR="009E1453"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Новоалександровского городского округа Ставропольского края от 18 августа 2021 г. № 1122</w:t>
      </w:r>
      <w:r w:rsidR="009E1453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Новоалександровского городского округа Ставропольского края от </w:t>
      </w:r>
      <w:r w:rsid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октября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г. № 12</w:t>
      </w:r>
      <w:r w:rsid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9E1453" w:rsidRPr="009E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подготовке проекта внесения изменений в правила землепользования и застройки Новоалександровского городского округа Ставропольского края, утвержденные постановлением администрации Новоалександровского городского округа Ставропольского края от 18 августа 2021 г. № 1122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1C198A" w:rsidRPr="001C198A" w:rsidRDefault="006B70A4" w:rsidP="001C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землепользования и застройки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</w:t>
      </w:r>
      <w:r w:rsidR="001C198A"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муниципального округа.</w:t>
      </w:r>
    </w:p>
    <w:p w:rsidR="001C198A" w:rsidRPr="001C198A" w:rsidRDefault="001C198A" w:rsidP="001C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учитывае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1C198A" w:rsidRPr="001C198A" w:rsidRDefault="001C198A" w:rsidP="001C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правила землепользования и застройки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C198A" w:rsidRPr="001C198A" w:rsidRDefault="001C198A" w:rsidP="001C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устойчивого развития территории Новоалександровского муниципального округа и сохранения окружающей среды;</w:t>
      </w:r>
    </w:p>
    <w:p w:rsidR="001C198A" w:rsidRPr="001C198A" w:rsidRDefault="001C198A" w:rsidP="001C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планировки территории Новоалександровского муниципального округа;</w:t>
      </w:r>
    </w:p>
    <w:p w:rsidR="001C198A" w:rsidRPr="001C198A" w:rsidRDefault="001C198A" w:rsidP="001C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1C198A" w:rsidRPr="001C198A" w:rsidRDefault="001C198A" w:rsidP="001C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C19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1C2014" w:rsidRPr="00D6462F" w:rsidRDefault="001C2014" w:rsidP="001C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проекту </w:t>
      </w:r>
      <w:bookmarkStart w:id="0" w:name="_GoBack"/>
      <w:bookmarkEnd w:id="0"/>
      <w:r w:rsidR="001C198A" w:rsidRPr="009E1453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Новоалександровского городского округа Ставропольского края, утвержденны</w:t>
      </w:r>
      <w:r w:rsidR="001C198A">
        <w:rPr>
          <w:rFonts w:ascii="Times New Roman" w:hAnsi="Times New Roman" w:cs="Times New Roman"/>
          <w:sz w:val="24"/>
          <w:szCs w:val="24"/>
        </w:rPr>
        <w:t>е</w:t>
      </w:r>
      <w:r w:rsidR="001C198A" w:rsidRPr="009E14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Новоалександровского городского округа Ставропольского края от 18 августа 2021 г. № 1122</w:t>
      </w:r>
      <w:r w:rsidR="001C198A" w:rsidRPr="00D6462F">
        <w:rPr>
          <w:rFonts w:ascii="Times New Roman" w:hAnsi="Times New Roman" w:cs="Times New Roman"/>
          <w:sz w:val="24"/>
          <w:szCs w:val="24"/>
        </w:rPr>
        <w:t>.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Р.В.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Бабичев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FE60BC">
        <w:trPr>
          <w:trHeight w:val="377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198A"/>
    <w:rsid w:val="001C2014"/>
    <w:rsid w:val="002E540D"/>
    <w:rsid w:val="002F211F"/>
    <w:rsid w:val="00370CCA"/>
    <w:rsid w:val="00397F59"/>
    <w:rsid w:val="003A2DFF"/>
    <w:rsid w:val="003C6149"/>
    <w:rsid w:val="003D22CB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806003"/>
    <w:rsid w:val="00884D03"/>
    <w:rsid w:val="008D38D6"/>
    <w:rsid w:val="00902CE3"/>
    <w:rsid w:val="00932200"/>
    <w:rsid w:val="00953AFE"/>
    <w:rsid w:val="009A0110"/>
    <w:rsid w:val="009E1133"/>
    <w:rsid w:val="009E145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E7D2B"/>
    <w:rsid w:val="00ED10AF"/>
    <w:rsid w:val="00ED7D33"/>
    <w:rsid w:val="00F030CE"/>
    <w:rsid w:val="00F33C5E"/>
    <w:rsid w:val="00F675F7"/>
    <w:rsid w:val="00F741A0"/>
    <w:rsid w:val="00F763FC"/>
    <w:rsid w:val="00FB2AFE"/>
    <w:rsid w:val="00FD0094"/>
    <w:rsid w:val="00FE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9B88B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</cp:lastModifiedBy>
  <cp:revision>2</cp:revision>
  <cp:lastPrinted>2024-10-23T15:55:00Z</cp:lastPrinted>
  <dcterms:created xsi:type="dcterms:W3CDTF">2024-10-23T16:01:00Z</dcterms:created>
  <dcterms:modified xsi:type="dcterms:W3CDTF">2024-10-23T16:01:00Z</dcterms:modified>
</cp:coreProperties>
</file>