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456"/>
        <w:tblW w:w="9468" w:type="dxa"/>
        <w:tblLook w:val="01E0" w:firstRow="1" w:lastRow="1" w:firstColumn="1" w:lastColumn="1" w:noHBand="0" w:noVBand="0"/>
      </w:tblPr>
      <w:tblGrid>
        <w:gridCol w:w="2448"/>
        <w:gridCol w:w="4500"/>
        <w:gridCol w:w="2520"/>
      </w:tblGrid>
      <w:tr w:rsidR="005B4E7D" w:rsidRPr="005B4E7D" w:rsidTr="000E579E">
        <w:trPr>
          <w:trHeight w:val="284"/>
        </w:trPr>
        <w:tc>
          <w:tcPr>
            <w:tcW w:w="9468" w:type="dxa"/>
            <w:gridSpan w:val="3"/>
          </w:tcPr>
          <w:p w:rsidR="005B4E7D" w:rsidRPr="005B4E7D" w:rsidRDefault="005B4E7D" w:rsidP="005B4E7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5B4E7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3C980AD" wp14:editId="745A4170">
                  <wp:extent cx="640080" cy="774065"/>
                  <wp:effectExtent l="0" t="0" r="762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E7D" w:rsidRPr="005B4E7D" w:rsidTr="000E579E">
        <w:tc>
          <w:tcPr>
            <w:tcW w:w="9468" w:type="dxa"/>
            <w:gridSpan w:val="3"/>
          </w:tcPr>
          <w:p w:rsidR="005B4E7D" w:rsidRPr="005B4E7D" w:rsidRDefault="005B4E7D" w:rsidP="005B4E7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5B4E7D" w:rsidRPr="005B4E7D" w:rsidRDefault="00B8403F" w:rsidP="005B4E7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ГЛАВА </w:t>
            </w:r>
            <w:r w:rsidR="005B4E7D" w:rsidRPr="005B4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НОВОАЛЕКСАНДРОВСКОГО </w:t>
            </w:r>
          </w:p>
          <w:p w:rsidR="005B4E7D" w:rsidRPr="005B4E7D" w:rsidRDefault="00462EE3" w:rsidP="005B4E7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МУНИЦИПАЛЬНОГО </w:t>
            </w:r>
            <w:r w:rsidR="005B4E7D" w:rsidRPr="005B4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ОКРУГА СТАВРОПОЛЬСКОГО КРАЯ</w:t>
            </w:r>
          </w:p>
          <w:p w:rsidR="005B4E7D" w:rsidRPr="005B4E7D" w:rsidRDefault="005B4E7D" w:rsidP="005B4E7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5B4E7D" w:rsidRPr="005B4E7D" w:rsidTr="000E579E">
        <w:tc>
          <w:tcPr>
            <w:tcW w:w="2448" w:type="dxa"/>
          </w:tcPr>
          <w:p w:rsidR="005B4E7D" w:rsidRPr="005B4E7D" w:rsidRDefault="005B4E7D" w:rsidP="005B4E7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5B4E7D" w:rsidRPr="005B4E7D" w:rsidRDefault="005B4E7D" w:rsidP="005B4E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ar-SA"/>
              </w:rPr>
            </w:pPr>
            <w:r w:rsidRPr="005B4E7D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5B4E7D" w:rsidRPr="005B4E7D" w:rsidRDefault="005B4E7D" w:rsidP="005B4E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</w:tcPr>
          <w:p w:rsidR="005B4E7D" w:rsidRPr="005B4E7D" w:rsidRDefault="005B4E7D" w:rsidP="005B4E7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5B4E7D" w:rsidRPr="005B4E7D" w:rsidTr="000E579E">
        <w:tc>
          <w:tcPr>
            <w:tcW w:w="2448" w:type="dxa"/>
          </w:tcPr>
          <w:p w:rsidR="005B4E7D" w:rsidRPr="00B8403F" w:rsidRDefault="005B4E7D" w:rsidP="005B4E7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5B4E7D" w:rsidRPr="005B4E7D" w:rsidRDefault="005B4E7D" w:rsidP="005B4E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B4E7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:rsidR="005B4E7D" w:rsidRPr="005B4E7D" w:rsidRDefault="005B4E7D" w:rsidP="005B4E7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8403F" w:rsidRDefault="00B8403F" w:rsidP="005B4E7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 февраля 2025                                                                                                    №4</w:t>
      </w:r>
    </w:p>
    <w:p w:rsidR="00B8403F" w:rsidRDefault="00B8403F" w:rsidP="005B4E7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03F" w:rsidRPr="005B4E7D" w:rsidRDefault="00B8403F" w:rsidP="005B4E7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03F" w:rsidRPr="00B8403F" w:rsidRDefault="00B8403F" w:rsidP="00B84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03F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B8403F" w:rsidRDefault="00B8403F" w:rsidP="00B84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403F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статьей 39 Градостроительного кодекса Российской Федерации, статьей 26 Устава </w:t>
      </w:r>
      <w:proofErr w:type="spellStart"/>
      <w:r w:rsidRPr="00B8403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принятым решением Совета депутатов </w:t>
      </w:r>
      <w:proofErr w:type="spellStart"/>
      <w:r w:rsidRPr="00B8403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22 августа 2023 г. № 13/653,</w:t>
      </w:r>
      <w:r w:rsidRPr="00B8403F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</w:t>
      </w:r>
      <w:proofErr w:type="spellStart"/>
      <w:r w:rsidRPr="00B8403F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края, утвержденными постановлением администрации </w:t>
      </w:r>
      <w:proofErr w:type="spellStart"/>
      <w:r w:rsidRPr="00B8403F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 от 18 августа 2021 г. № 1122 «Об утверждении  правил землепользования и застройки </w:t>
      </w:r>
      <w:proofErr w:type="spellStart"/>
      <w:r w:rsidRPr="00B8403F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края» (в редакции постановления администрации </w:t>
      </w:r>
      <w:proofErr w:type="spellStart"/>
      <w:r w:rsidRPr="00B8403F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eastAsia="Calibri" w:hAnsi="Times New Roman" w:cs="Times New Roman"/>
          <w:sz w:val="28"/>
          <w:szCs w:val="28"/>
        </w:rPr>
        <w:t xml:space="preserve">  муниципального округа Ставропольского края от 20 декабря 2024 г. № 1851), Положением о порядке организации и проведения публичных слушаний по вопросам градостроительной деятельности на территории </w:t>
      </w:r>
      <w:proofErr w:type="spellStart"/>
      <w:r w:rsidRPr="00B8403F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B8403F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 первого созыва от 01 октября 2020 г. № 40/399</w:t>
      </w:r>
      <w:r w:rsidRPr="00B8403F"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</w:t>
      </w:r>
      <w:proofErr w:type="spellStart"/>
      <w:r w:rsidRPr="00B8403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27 октября 2020 г. № 1529 «Об утверждении административного регламента предоставления администрацией </w:t>
      </w:r>
      <w:proofErr w:type="spellStart"/>
      <w:r w:rsidRPr="00B8403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строительства», рассмотрев поступившие заявления по вопросу предоставления разрешения на условно </w:t>
      </w:r>
      <w:r w:rsidRPr="00B8403F">
        <w:rPr>
          <w:rFonts w:ascii="Times New Roman" w:hAnsi="Times New Roman" w:cs="Times New Roman"/>
          <w:sz w:val="28"/>
          <w:szCs w:val="28"/>
        </w:rPr>
        <w:lastRenderedPageBreak/>
        <w:t>разрешенный вид использования земельного участка и (или) объекта капитального строительства</w:t>
      </w:r>
    </w:p>
    <w:p w:rsidR="00B8403F" w:rsidRPr="00B8403F" w:rsidRDefault="00B8403F" w:rsidP="00B84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403F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8403F" w:rsidRDefault="00B8403F" w:rsidP="00B840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3F">
        <w:rPr>
          <w:rFonts w:ascii="Times New Roman" w:hAnsi="Times New Roman" w:cs="Times New Roman"/>
          <w:sz w:val="28"/>
          <w:szCs w:val="28"/>
        </w:rPr>
        <w:t xml:space="preserve">1. Провести публичные </w:t>
      </w:r>
      <w:r w:rsidR="009B3F62">
        <w:rPr>
          <w:rFonts w:ascii="Times New Roman" w:hAnsi="Times New Roman" w:cs="Times New Roman"/>
          <w:sz w:val="28"/>
          <w:szCs w:val="28"/>
        </w:rPr>
        <w:t>слушания 11 марта 2025 года в 14</w:t>
      </w:r>
      <w:bookmarkStart w:id="0" w:name="_GoBack"/>
      <w:bookmarkEnd w:id="0"/>
      <w:r w:rsidRPr="00B8403F">
        <w:rPr>
          <w:rFonts w:ascii="Times New Roman" w:hAnsi="Times New Roman" w:cs="Times New Roman"/>
          <w:sz w:val="28"/>
          <w:szCs w:val="28"/>
        </w:rPr>
        <w:t xml:space="preserve"> часов 00 минут в зале заседаний администрации </w:t>
      </w:r>
      <w:proofErr w:type="spellStart"/>
      <w:r w:rsidRPr="00B8403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расположенном по адресу: г. Новоалександровск, ул. Гагарина, 313 по вопросам:</w:t>
      </w:r>
    </w:p>
    <w:p w:rsidR="00B8403F" w:rsidRPr="00B8403F" w:rsidRDefault="00B8403F" w:rsidP="00B840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3F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B8403F">
        <w:rPr>
          <w:rFonts w:ascii="Times New Roman" w:hAnsi="Times New Roman" w:cs="Times New Roman"/>
          <w:sz w:val="28"/>
          <w:szCs w:val="28"/>
        </w:rPr>
        <w:t>. о</w:t>
      </w:r>
      <w:proofErr w:type="gramEnd"/>
      <w:r w:rsidRPr="00B8403F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proofErr w:type="spellStart"/>
      <w:r w:rsidRPr="00B8403F">
        <w:rPr>
          <w:rFonts w:ascii="Times New Roman" w:hAnsi="Times New Roman" w:cs="Times New Roman"/>
          <w:sz w:val="28"/>
          <w:szCs w:val="28"/>
        </w:rPr>
        <w:t>Галигузовой</w:t>
      </w:r>
      <w:proofErr w:type="spellEnd"/>
      <w:r w:rsidRPr="00B8403F">
        <w:rPr>
          <w:rFonts w:ascii="Times New Roman" w:hAnsi="Times New Roman" w:cs="Times New Roman"/>
          <w:sz w:val="28"/>
          <w:szCs w:val="28"/>
        </w:rPr>
        <w:t xml:space="preserve"> Елене Петровне разрешения на условно разрешенный вид использования земельного участка из земель населенных пунктов, площадью 1520 кв. м., разрешенным использованием «Для ведения личного подсобного хозяйства», с кадастровым номером 26:04:171012:440, расположенного по адресу: </w:t>
      </w:r>
      <w:r w:rsidRPr="00B84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</w:t>
      </w:r>
      <w:proofErr w:type="spellStart"/>
      <w:r w:rsidRPr="00B8403F">
        <w:rPr>
          <w:rFonts w:ascii="Times New Roman" w:eastAsia="Calibri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B84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район, город Новоалександровск, улица Гагарина </w:t>
      </w:r>
      <w:r w:rsidRPr="00B8403F">
        <w:rPr>
          <w:rFonts w:ascii="Times New Roman" w:hAnsi="Times New Roman" w:cs="Times New Roman"/>
          <w:sz w:val="28"/>
          <w:szCs w:val="28"/>
        </w:rPr>
        <w:t>– «</w:t>
      </w:r>
      <w:r w:rsidRPr="00B8403F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B8403F">
        <w:rPr>
          <w:rFonts w:ascii="Times New Roman" w:hAnsi="Times New Roman" w:cs="Times New Roman"/>
          <w:sz w:val="28"/>
          <w:szCs w:val="28"/>
        </w:rPr>
        <w:t>» (код 4.4);</w:t>
      </w:r>
    </w:p>
    <w:p w:rsidR="00B8403F" w:rsidRPr="00B8403F" w:rsidRDefault="00B8403F" w:rsidP="00B840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403F">
        <w:rPr>
          <w:rFonts w:ascii="Times New Roman" w:hAnsi="Times New Roman" w:cs="Times New Roman"/>
          <w:sz w:val="28"/>
          <w:szCs w:val="28"/>
        </w:rPr>
        <w:t xml:space="preserve">1.2. о предоставлении </w:t>
      </w:r>
      <w:proofErr w:type="spellStart"/>
      <w:r w:rsidRPr="00B8403F">
        <w:rPr>
          <w:rFonts w:ascii="Times New Roman" w:hAnsi="Times New Roman" w:cs="Times New Roman"/>
          <w:sz w:val="28"/>
          <w:szCs w:val="28"/>
        </w:rPr>
        <w:t>Самсонникову</w:t>
      </w:r>
      <w:proofErr w:type="spellEnd"/>
      <w:r w:rsidRPr="00B8403F">
        <w:rPr>
          <w:rFonts w:ascii="Times New Roman" w:hAnsi="Times New Roman" w:cs="Times New Roman"/>
          <w:sz w:val="28"/>
          <w:szCs w:val="28"/>
        </w:rPr>
        <w:t xml:space="preserve"> Дмитрию Владимировичу разрешения на условно разрешенный вид использования земельного участка из земель населенных пунктов, площадью 400 кв. м., разрешенным использованием «Для ведения личного подсобного хозяйства», с кадастровым номером 26:04:170316:297, расположенного по адресу: Российская Федерация, Ставропольский край, </w:t>
      </w:r>
      <w:proofErr w:type="spellStart"/>
      <w:r w:rsidRPr="00B8403F">
        <w:rPr>
          <w:rFonts w:ascii="Times New Roman" w:hAnsi="Times New Roman" w:cs="Times New Roman"/>
          <w:sz w:val="28"/>
          <w:szCs w:val="28"/>
        </w:rPr>
        <w:t>Новоалександровский</w:t>
      </w:r>
      <w:proofErr w:type="spellEnd"/>
      <w:r w:rsidRPr="00B8403F">
        <w:rPr>
          <w:rFonts w:ascii="Times New Roman" w:hAnsi="Times New Roman" w:cs="Times New Roman"/>
          <w:sz w:val="28"/>
          <w:szCs w:val="28"/>
        </w:rPr>
        <w:t xml:space="preserve"> муниципальный округ, город Новоалександровск, переулок Чехова, земельный участок 12/1 – «Ремонт автомобилей» (код 4.9.1.4);</w:t>
      </w:r>
    </w:p>
    <w:p w:rsidR="00B8403F" w:rsidRDefault="00B8403F" w:rsidP="00B84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03F" w:rsidRDefault="00B8403F" w:rsidP="00B84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03F">
        <w:rPr>
          <w:rFonts w:ascii="Times New Roman" w:hAnsi="Times New Roman" w:cs="Times New Roman"/>
          <w:sz w:val="28"/>
          <w:szCs w:val="28"/>
        </w:rPr>
        <w:t xml:space="preserve">2. Комиссии по организации и проведению публичных слушаний по вопросам градостроительной деятельности </w:t>
      </w:r>
      <w:proofErr w:type="spellStart"/>
      <w:r w:rsidRPr="00B8403F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hAnsi="Times New Roman" w:cs="Times New Roman"/>
          <w:sz w:val="28"/>
          <w:szCs w:val="28"/>
        </w:rPr>
        <w:t xml:space="preserve">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B8403F" w:rsidRDefault="00B8403F" w:rsidP="00B84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03F">
        <w:rPr>
          <w:rFonts w:ascii="Times New Roman" w:hAnsi="Times New Roman" w:cs="Times New Roman"/>
          <w:sz w:val="28"/>
          <w:szCs w:val="28"/>
        </w:rPr>
        <w:t>2.1. Подготовить и провести публичные слушания, по вопросу предоставления разрешения на условно разрешенный вид использования земельного участка и (или) объекта капитального строительства.</w:t>
      </w:r>
    </w:p>
    <w:p w:rsidR="00B8403F" w:rsidRPr="00B8403F" w:rsidRDefault="00B8403F" w:rsidP="00B84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03F"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B8403F" w:rsidRDefault="00B8403F" w:rsidP="00B84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403F">
        <w:rPr>
          <w:rFonts w:ascii="Times New Roman" w:hAnsi="Times New Roman" w:cs="Times New Roman"/>
          <w:sz w:val="28"/>
          <w:szCs w:val="28"/>
        </w:rPr>
        <w:t xml:space="preserve">3. </w:t>
      </w:r>
      <w:r w:rsidRPr="00B8403F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B8403F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Соболева А.А.</w:t>
      </w:r>
    </w:p>
    <w:p w:rsidR="00B8403F" w:rsidRDefault="00B8403F" w:rsidP="00B840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8403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B8403F">
        <w:rPr>
          <w:rFonts w:ascii="Times New Roman" w:eastAsia="Calibri" w:hAnsi="Times New Roman" w:cs="Times New Roman"/>
          <w:iCs/>
          <w:sz w:val="28"/>
          <w:szCs w:val="28"/>
        </w:rPr>
        <w:t>Настоящее постановление вступает в силу со дня подписания и подлежит опубликованию в муниципальной газете «</w:t>
      </w:r>
      <w:proofErr w:type="spellStart"/>
      <w:r w:rsidRPr="00B8403F">
        <w:rPr>
          <w:rFonts w:ascii="Times New Roman" w:eastAsia="Calibri" w:hAnsi="Times New Roman" w:cs="Times New Roman"/>
          <w:iCs/>
          <w:sz w:val="28"/>
          <w:szCs w:val="28"/>
        </w:rPr>
        <w:t>Новоалександровский</w:t>
      </w:r>
      <w:proofErr w:type="spellEnd"/>
      <w:r w:rsidRPr="00B8403F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B8403F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вестник» и размещению на официальном сайте </w:t>
      </w:r>
      <w:proofErr w:type="spellStart"/>
      <w:r w:rsidRPr="00B8403F">
        <w:rPr>
          <w:rFonts w:ascii="Times New Roman" w:eastAsia="Calibri" w:hAnsi="Times New Roman" w:cs="Times New Roman"/>
          <w:iCs/>
          <w:sz w:val="28"/>
          <w:szCs w:val="28"/>
        </w:rPr>
        <w:t>Новоалександровского</w:t>
      </w:r>
      <w:proofErr w:type="spellEnd"/>
      <w:r w:rsidRPr="00B8403F">
        <w:rPr>
          <w:rFonts w:ascii="Times New Roman" w:eastAsia="Calibri" w:hAnsi="Times New Roman" w:cs="Times New Roman"/>
          <w:iCs/>
          <w:sz w:val="28"/>
          <w:szCs w:val="28"/>
        </w:rPr>
        <w:t xml:space="preserve"> муниципального округа Ставропольского края в сети «Интернет» (https://newalexandrovsk.gosuslugi.ru).</w:t>
      </w:r>
    </w:p>
    <w:p w:rsidR="00B8403F" w:rsidRPr="00B8403F" w:rsidRDefault="00B8403F" w:rsidP="00B840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8403F" w:rsidRPr="00B8403F" w:rsidRDefault="00B8403F" w:rsidP="00B8403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8403F" w:rsidRPr="00B8403F" w:rsidRDefault="00B8403F" w:rsidP="00B8403F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B8403F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proofErr w:type="spellStart"/>
      <w:r w:rsidRPr="00B8403F">
        <w:rPr>
          <w:rFonts w:ascii="Times New Roman" w:eastAsia="Calibri" w:hAnsi="Times New Roman" w:cs="Times New Roman"/>
          <w:b/>
          <w:sz w:val="28"/>
          <w:szCs w:val="28"/>
        </w:rPr>
        <w:t>Новоалександровского</w:t>
      </w:r>
      <w:proofErr w:type="spellEnd"/>
    </w:p>
    <w:p w:rsidR="00B8403F" w:rsidRPr="00B8403F" w:rsidRDefault="00B8403F" w:rsidP="00B8403F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B8403F"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proofErr w:type="gramEnd"/>
      <w:r w:rsidRPr="00B8403F">
        <w:rPr>
          <w:rFonts w:ascii="Times New Roman" w:eastAsia="Calibri" w:hAnsi="Times New Roman" w:cs="Times New Roman"/>
          <w:b/>
          <w:sz w:val="28"/>
          <w:szCs w:val="28"/>
        </w:rPr>
        <w:t xml:space="preserve"> округа</w:t>
      </w:r>
    </w:p>
    <w:p w:rsidR="00B8403F" w:rsidRPr="00B8403F" w:rsidRDefault="00B8403F" w:rsidP="00B8403F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B8403F">
        <w:rPr>
          <w:rFonts w:ascii="Times New Roman" w:eastAsia="Calibri" w:hAnsi="Times New Roman" w:cs="Times New Roman"/>
          <w:b/>
          <w:sz w:val="28"/>
          <w:szCs w:val="28"/>
        </w:rPr>
        <w:t>Ставропольского края                                                                 Э.А. Колтунов</w:t>
      </w:r>
    </w:p>
    <w:p w:rsidR="00462EE3" w:rsidRPr="00462EE3" w:rsidRDefault="00462EE3" w:rsidP="00462EE3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4E7D" w:rsidRPr="005B4E7D" w:rsidRDefault="005B4E7D" w:rsidP="005B4E7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4E7D" w:rsidRPr="005B4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CF4"/>
    <w:rsid w:val="002340E9"/>
    <w:rsid w:val="00332913"/>
    <w:rsid w:val="00407976"/>
    <w:rsid w:val="00462EE3"/>
    <w:rsid w:val="004E1915"/>
    <w:rsid w:val="005B4E7D"/>
    <w:rsid w:val="0065455A"/>
    <w:rsid w:val="008C0EC3"/>
    <w:rsid w:val="008C5CF4"/>
    <w:rsid w:val="009429B4"/>
    <w:rsid w:val="009B3F62"/>
    <w:rsid w:val="009F0DDD"/>
    <w:rsid w:val="00B8403F"/>
    <w:rsid w:val="00C51903"/>
    <w:rsid w:val="00CF098A"/>
    <w:rsid w:val="00EB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C3A68-3A2D-47AD-9E36-3442FC69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0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C1B82-644C-41B2-9C08-FCBDCFDA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Белявцева</dc:creator>
  <cp:keywords/>
  <dc:description/>
  <cp:lastModifiedBy>Белевцева Любовь</cp:lastModifiedBy>
  <cp:revision>18</cp:revision>
  <cp:lastPrinted>2024-09-10T13:13:00Z</cp:lastPrinted>
  <dcterms:created xsi:type="dcterms:W3CDTF">2019-12-02T07:44:00Z</dcterms:created>
  <dcterms:modified xsi:type="dcterms:W3CDTF">2025-02-26T10:39:00Z</dcterms:modified>
</cp:coreProperties>
</file>