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4" w:type="dxa"/>
        <w:tblLook w:val="01E0" w:firstRow="1" w:lastRow="1" w:firstColumn="1" w:lastColumn="1" w:noHBand="0" w:noVBand="0"/>
      </w:tblPr>
      <w:tblGrid>
        <w:gridCol w:w="9684"/>
      </w:tblGrid>
      <w:tr w:rsidR="00197C49" w:rsidTr="0095401E">
        <w:tc>
          <w:tcPr>
            <w:tcW w:w="9684" w:type="dxa"/>
            <w:hideMark/>
          </w:tcPr>
          <w:tbl>
            <w:tblPr>
              <w:tblpPr w:leftFromText="180" w:rightFromText="180" w:horzAnchor="margin" w:tblpY="-660"/>
              <w:tblOverlap w:val="never"/>
              <w:tblW w:w="9468" w:type="dxa"/>
              <w:tblLook w:val="01E0" w:firstRow="1" w:lastRow="1" w:firstColumn="1" w:lastColumn="1" w:noHBand="0" w:noVBand="0"/>
            </w:tblPr>
            <w:tblGrid>
              <w:gridCol w:w="2448"/>
              <w:gridCol w:w="4500"/>
              <w:gridCol w:w="2520"/>
            </w:tblGrid>
            <w:tr w:rsidR="00197C49" w:rsidRPr="00197C49" w:rsidTr="0095401E">
              <w:tc>
                <w:tcPr>
                  <w:tcW w:w="9468" w:type="dxa"/>
                  <w:gridSpan w:val="3"/>
                </w:tcPr>
                <w:p w:rsidR="00197C49" w:rsidRPr="00197C49" w:rsidRDefault="00197C49" w:rsidP="00197C49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uppressAutoHyphens/>
                    <w:spacing w:after="0" w:line="240" w:lineRule="auto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 w:eastAsia="ar-SA"/>
                    </w:rPr>
                  </w:pPr>
                  <w:bookmarkStart w:id="0" w:name="_GoBack"/>
                  <w:bookmarkEnd w:id="0"/>
                  <w:r w:rsidRPr="00197C49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01015" cy="668020"/>
                        <wp:effectExtent l="0" t="0" r="0" b="0"/>
                        <wp:docPr id="2" name="Рисунок 2" descr="Герб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015" cy="668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7C49" w:rsidRPr="00197C49" w:rsidTr="0095401E">
              <w:tc>
                <w:tcPr>
                  <w:tcW w:w="9468" w:type="dxa"/>
                  <w:gridSpan w:val="3"/>
                </w:tcPr>
                <w:p w:rsidR="00197C49" w:rsidRPr="00197C49" w:rsidRDefault="00197C49" w:rsidP="00197C49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uppressAutoHyphens/>
                    <w:spacing w:after="0" w:line="240" w:lineRule="auto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 w:eastAsia="ar-SA"/>
                    </w:rPr>
                  </w:pPr>
                </w:p>
                <w:p w:rsidR="00197C49" w:rsidRPr="00197C49" w:rsidRDefault="001C43AE" w:rsidP="00197C49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uppressAutoHyphens/>
                    <w:spacing w:after="0" w:line="240" w:lineRule="auto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ГЛАВА</w:t>
                  </w:r>
                  <w:r w:rsidR="00197C49" w:rsidRPr="00197C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 xml:space="preserve"> НОВОАЛЕКСАНДРОВСКОГО </w:t>
                  </w:r>
                </w:p>
                <w:p w:rsidR="00197C49" w:rsidRPr="00197C49" w:rsidRDefault="00197C49" w:rsidP="00197C49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uppressAutoHyphens/>
                    <w:spacing w:after="0" w:line="240" w:lineRule="auto"/>
                    <w:contextualSpacing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97C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ГОРОДСКОГО ОКРУГА СТАВРОПОЛЬСКОГО КРАЯ</w:t>
                  </w:r>
                </w:p>
                <w:p w:rsidR="00197C49" w:rsidRPr="00197C49" w:rsidRDefault="00197C49" w:rsidP="00197C49">
                  <w:pPr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197C49" w:rsidRPr="00197C49" w:rsidTr="0095401E">
              <w:tc>
                <w:tcPr>
                  <w:tcW w:w="2448" w:type="dxa"/>
                </w:tcPr>
                <w:p w:rsidR="00197C49" w:rsidRPr="00197C49" w:rsidRDefault="00197C49" w:rsidP="00197C49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uppressAutoHyphens/>
                    <w:spacing w:after="0" w:line="240" w:lineRule="auto"/>
                    <w:contextualSpacing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500" w:type="dxa"/>
                </w:tcPr>
                <w:p w:rsidR="00197C49" w:rsidRPr="00197C49" w:rsidRDefault="00197C49" w:rsidP="00197C49">
                  <w:pPr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eastAsia="ar-SA"/>
                    </w:rPr>
                  </w:pPr>
                  <w:r w:rsidRPr="00197C49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eastAsia="ar-SA"/>
                    </w:rPr>
                    <w:t>ПОСТАНОВЛЕНИЕ</w:t>
                  </w:r>
                </w:p>
                <w:p w:rsidR="00197C49" w:rsidRPr="00197C49" w:rsidRDefault="00197C49" w:rsidP="00197C49">
                  <w:pPr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20" w:type="dxa"/>
                </w:tcPr>
                <w:p w:rsidR="00197C49" w:rsidRPr="00197C49" w:rsidRDefault="00197C49" w:rsidP="00197C49">
                  <w:pPr>
                    <w:suppressAutoHyphens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197C49" w:rsidRPr="00197C49" w:rsidTr="0095401E">
              <w:tc>
                <w:tcPr>
                  <w:tcW w:w="2448" w:type="dxa"/>
                </w:tcPr>
                <w:p w:rsidR="00197C49" w:rsidRPr="008D12BD" w:rsidRDefault="008D12BD" w:rsidP="00197C49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uppressAutoHyphens/>
                    <w:spacing w:after="0" w:line="240" w:lineRule="auto"/>
                    <w:contextualSpacing/>
                    <w:outlineLvl w:val="1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ar-SA"/>
                    </w:rPr>
                    <w:t>17 сентября 2018г.</w:t>
                  </w:r>
                </w:p>
              </w:tc>
              <w:tc>
                <w:tcPr>
                  <w:tcW w:w="4500" w:type="dxa"/>
                </w:tcPr>
                <w:p w:rsidR="00197C49" w:rsidRPr="00197C49" w:rsidRDefault="00197C49" w:rsidP="00197C49">
                  <w:pPr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197C4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г. Новоалександровск</w:t>
                  </w:r>
                </w:p>
              </w:tc>
              <w:tc>
                <w:tcPr>
                  <w:tcW w:w="2520" w:type="dxa"/>
                </w:tcPr>
                <w:p w:rsidR="00197C49" w:rsidRPr="00197C49" w:rsidRDefault="008D12BD" w:rsidP="008D12BD">
                  <w:pPr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№ 5</w:t>
                  </w:r>
                </w:p>
              </w:tc>
            </w:tr>
          </w:tbl>
          <w:p w:rsidR="00197C49" w:rsidRDefault="00197C49" w:rsidP="0095401E"/>
        </w:tc>
      </w:tr>
    </w:tbl>
    <w:p w:rsidR="001C43AE" w:rsidRDefault="001C43AE" w:rsidP="001C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3AE" w:rsidRPr="00104A3A" w:rsidRDefault="001C43AE" w:rsidP="001C43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3AE" w:rsidRPr="00104A3A" w:rsidRDefault="001C43AE" w:rsidP="001C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1C43AE" w:rsidRDefault="001C43AE" w:rsidP="001C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AE" w:rsidRPr="00104A3A" w:rsidRDefault="001C43AE" w:rsidP="001C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AE" w:rsidRPr="00104A3A" w:rsidRDefault="001C43AE" w:rsidP="001C43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3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4A3A">
        <w:rPr>
          <w:rFonts w:ascii="Times New Roman" w:hAnsi="Times New Roman" w:cs="Times New Roman"/>
          <w:sz w:val="28"/>
          <w:szCs w:val="28"/>
        </w:rPr>
        <w:t xml:space="preserve"> статьей 39 Градостроительного кодекса Российской Федерации, Правилами землепользования и застройки муниципального образования город Новоалександровск, утвержденными Решением Думы муниципального образования город Новоалександровск Новоалександровского района Ставропольского края от 29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104A3A">
        <w:rPr>
          <w:rFonts w:ascii="Times New Roman" w:hAnsi="Times New Roman" w:cs="Times New Roman"/>
          <w:sz w:val="28"/>
          <w:szCs w:val="28"/>
        </w:rPr>
        <w:t>2012 № 12</w:t>
      </w:r>
      <w:r>
        <w:rPr>
          <w:rFonts w:ascii="Times New Roman" w:hAnsi="Times New Roman" w:cs="Times New Roman"/>
          <w:sz w:val="28"/>
          <w:szCs w:val="28"/>
        </w:rPr>
        <w:t xml:space="preserve">, Правилами землепользования и застройки муниципального образования Темижбекского сельсовета Новоалександровского района Ставропольского края, утвержденными решением Совета депутатов муниципального образования Темижбекского сельсовета Новоалександровского района Ставропольского края от 31 октября 2012 года № 7/47, </w:t>
      </w:r>
      <w:r w:rsidRPr="00104A3A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</w:t>
      </w:r>
      <w:r>
        <w:rPr>
          <w:rFonts w:ascii="Times New Roman" w:hAnsi="Times New Roman" w:cs="Times New Roman"/>
          <w:sz w:val="28"/>
          <w:szCs w:val="28"/>
        </w:rPr>
        <w:t>от 22.09.</w:t>
      </w:r>
      <w:r w:rsidRPr="00104A3A">
        <w:rPr>
          <w:rFonts w:ascii="Times New Roman" w:hAnsi="Times New Roman" w:cs="Times New Roman"/>
          <w:sz w:val="28"/>
          <w:szCs w:val="28"/>
        </w:rPr>
        <w:t>2017 № 1/12 «О</w:t>
      </w:r>
      <w:r w:rsidRPr="00104A3A">
        <w:rPr>
          <w:rFonts w:ascii="Times New Roman" w:hAnsi="Times New Roman" w:cs="Times New Roman"/>
          <w:bCs/>
          <w:spacing w:val="-2"/>
          <w:sz w:val="28"/>
          <w:szCs w:val="28"/>
        </w:rPr>
        <w:t>б утверждении Положения о порядке организации и проведения публичных слушаний в</w:t>
      </w:r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Новоалександровском городском окр</w:t>
      </w:r>
      <w:r>
        <w:rPr>
          <w:rFonts w:ascii="Times New Roman" w:hAnsi="Times New Roman" w:cs="Times New Roman"/>
          <w:sz w:val="28"/>
          <w:szCs w:val="28"/>
        </w:rPr>
        <w:t>уге Ставропольского края»</w:t>
      </w:r>
      <w:r w:rsidRPr="00104A3A">
        <w:rPr>
          <w:rFonts w:ascii="Times New Roman" w:hAnsi="Times New Roman" w:cs="Times New Roman"/>
          <w:sz w:val="28"/>
          <w:szCs w:val="28"/>
        </w:rPr>
        <w:t xml:space="preserve">, рассмотрев поступившие заявления по вопросу о предоставлении разрешения на условно разрешенный вид </w:t>
      </w:r>
      <w:r>
        <w:rPr>
          <w:rFonts w:ascii="Times New Roman" w:hAnsi="Times New Roman" w:cs="Times New Roman"/>
          <w:sz w:val="28"/>
          <w:szCs w:val="28"/>
        </w:rPr>
        <w:t>использования объектам</w:t>
      </w:r>
    </w:p>
    <w:p w:rsidR="001C43AE" w:rsidRDefault="001C43AE" w:rsidP="001C43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3AE" w:rsidRPr="00104A3A" w:rsidRDefault="001C43AE" w:rsidP="001C43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3AE" w:rsidRPr="00104A3A" w:rsidRDefault="001C43AE" w:rsidP="001C4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3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C43AE" w:rsidRDefault="001C43AE" w:rsidP="001C4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3AE" w:rsidRPr="00104A3A" w:rsidRDefault="001C43AE" w:rsidP="001C4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3AE" w:rsidRDefault="001C43AE" w:rsidP="001C43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4A3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104A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104A3A">
        <w:rPr>
          <w:rFonts w:ascii="Times New Roman" w:hAnsi="Times New Roman" w:cs="Times New Roman"/>
          <w:b/>
          <w:sz w:val="28"/>
          <w:szCs w:val="28"/>
        </w:rPr>
        <w:t xml:space="preserve"> 2018 года в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04A3A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 w:rsidRPr="00104A3A">
        <w:rPr>
          <w:rFonts w:ascii="Times New Roman" w:hAnsi="Times New Roman" w:cs="Times New Roman"/>
          <w:sz w:val="28"/>
          <w:szCs w:val="28"/>
        </w:rPr>
        <w:t xml:space="preserve"> в зале заседани</w:t>
      </w:r>
      <w:r w:rsidR="00B9261E">
        <w:rPr>
          <w:rFonts w:ascii="Times New Roman" w:hAnsi="Times New Roman" w:cs="Times New Roman"/>
          <w:sz w:val="28"/>
          <w:szCs w:val="28"/>
        </w:rPr>
        <w:t>й</w:t>
      </w:r>
      <w:r w:rsidRPr="00104A3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края, 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04A3A">
        <w:rPr>
          <w:rFonts w:ascii="Times New Roman" w:hAnsi="Times New Roman" w:cs="Times New Roman"/>
          <w:sz w:val="28"/>
          <w:szCs w:val="28"/>
        </w:rPr>
        <w:t xml:space="preserve"> по адресу: г. Новоалександровск, ул. Гагарина, 31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4A3A">
        <w:rPr>
          <w:rFonts w:ascii="Times New Roman" w:hAnsi="Times New Roman" w:cs="Times New Roman"/>
          <w:sz w:val="28"/>
          <w:szCs w:val="28"/>
        </w:rPr>
        <w:t xml:space="preserve"> по вопросу о предоставлении разрешения на условно разрешенный вид использования следующим объектам:</w:t>
      </w:r>
    </w:p>
    <w:p w:rsidR="001C43AE" w:rsidRDefault="001C43AE" w:rsidP="00BD6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7EA" w:rsidRDefault="00BD67EA" w:rsidP="00BD6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AE" w:rsidRDefault="001C43AE" w:rsidP="001C43AE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Pr="00AC6BF4">
        <w:rPr>
          <w:rFonts w:ascii="Times New Roman" w:hAnsi="Times New Roman" w:cs="Times New Roman"/>
          <w:sz w:val="28"/>
          <w:szCs w:val="28"/>
        </w:rPr>
        <w:t xml:space="preserve">земельному участку из земель населенных пунктов площадью 401 квадратный метр с кадастровым номером 26:04:050204:742, расположенному по адресу: Российская Федерация, Ставропольский край, Новоалександровский район, поселок Темижбекский, улица Железнодорожная, дом 145, разрешенное использование: «для ведения личного подсобного хозяйства» – под «магазины» (код 4.4), по заявлению </w:t>
      </w:r>
      <w:proofErr w:type="spellStart"/>
      <w:r w:rsidRPr="00AC6BF4">
        <w:rPr>
          <w:rFonts w:ascii="Times New Roman" w:hAnsi="Times New Roman" w:cs="Times New Roman"/>
          <w:sz w:val="28"/>
          <w:szCs w:val="28"/>
        </w:rPr>
        <w:t>Вайденгамер</w:t>
      </w:r>
      <w:proofErr w:type="spellEnd"/>
      <w:r w:rsidRPr="00AC6BF4">
        <w:rPr>
          <w:rFonts w:ascii="Times New Roman" w:hAnsi="Times New Roman" w:cs="Times New Roman"/>
          <w:sz w:val="28"/>
          <w:szCs w:val="28"/>
        </w:rPr>
        <w:t xml:space="preserve"> Татьяны Михайловны.</w:t>
      </w:r>
    </w:p>
    <w:p w:rsidR="001C43AE" w:rsidRDefault="001C43AE" w:rsidP="001C43A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1C43AE" w:rsidRDefault="001C43AE" w:rsidP="001C43A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1C43AE" w:rsidRDefault="001C43AE" w:rsidP="001C43AE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04A3A">
        <w:rPr>
          <w:sz w:val="28"/>
          <w:szCs w:val="28"/>
        </w:rPr>
        <w:t xml:space="preserve">земельному участку из земель населенных пунктов площадью </w:t>
      </w:r>
      <w:r>
        <w:rPr>
          <w:sz w:val="28"/>
          <w:szCs w:val="28"/>
        </w:rPr>
        <w:t xml:space="preserve">617 </w:t>
      </w:r>
      <w:r w:rsidRPr="00104A3A">
        <w:rPr>
          <w:sz w:val="28"/>
          <w:szCs w:val="28"/>
        </w:rPr>
        <w:t>квадратн</w:t>
      </w:r>
      <w:r>
        <w:rPr>
          <w:sz w:val="28"/>
          <w:szCs w:val="28"/>
        </w:rPr>
        <w:t>ых</w:t>
      </w:r>
      <w:r w:rsidRPr="00104A3A">
        <w:rPr>
          <w:sz w:val="28"/>
          <w:szCs w:val="28"/>
        </w:rPr>
        <w:t xml:space="preserve"> метр</w:t>
      </w:r>
      <w:r>
        <w:rPr>
          <w:sz w:val="28"/>
          <w:szCs w:val="28"/>
        </w:rPr>
        <w:t>ов</w:t>
      </w:r>
      <w:r w:rsidRPr="00104A3A">
        <w:rPr>
          <w:sz w:val="28"/>
          <w:szCs w:val="28"/>
        </w:rPr>
        <w:t xml:space="preserve"> с кадастровым номером 26:04:</w:t>
      </w:r>
      <w:r>
        <w:rPr>
          <w:sz w:val="28"/>
          <w:szCs w:val="28"/>
        </w:rPr>
        <w:t>170909</w:t>
      </w:r>
      <w:r w:rsidRPr="00104A3A">
        <w:rPr>
          <w:sz w:val="28"/>
          <w:szCs w:val="28"/>
        </w:rPr>
        <w:t>:</w:t>
      </w:r>
      <w:r>
        <w:rPr>
          <w:sz w:val="28"/>
          <w:szCs w:val="28"/>
        </w:rPr>
        <w:t>72</w:t>
      </w:r>
      <w:r w:rsidRPr="00104A3A">
        <w:rPr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район, </w:t>
      </w:r>
      <w:r>
        <w:rPr>
          <w:sz w:val="28"/>
          <w:szCs w:val="28"/>
        </w:rPr>
        <w:t>город Новоалександровск</w:t>
      </w:r>
      <w:r w:rsidRPr="00104A3A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Победы</w:t>
      </w:r>
      <w:r w:rsidRPr="00104A3A">
        <w:rPr>
          <w:sz w:val="28"/>
          <w:szCs w:val="28"/>
        </w:rPr>
        <w:t xml:space="preserve">, </w:t>
      </w:r>
      <w:r>
        <w:rPr>
          <w:sz w:val="28"/>
          <w:szCs w:val="28"/>
        </w:rPr>
        <w:t>31</w:t>
      </w:r>
      <w:r w:rsidRPr="00104A3A">
        <w:rPr>
          <w:sz w:val="28"/>
          <w:szCs w:val="28"/>
        </w:rPr>
        <w:t xml:space="preserve">, разрешенное использование: «для ведения личного подсобного хозяйства» – </w:t>
      </w:r>
      <w:r>
        <w:rPr>
          <w:sz w:val="28"/>
          <w:szCs w:val="28"/>
        </w:rPr>
        <w:t xml:space="preserve">под </w:t>
      </w:r>
      <w:r w:rsidRPr="00104A3A">
        <w:rPr>
          <w:sz w:val="28"/>
          <w:szCs w:val="28"/>
        </w:rPr>
        <w:t xml:space="preserve">«магазины» (код 4.4), по заявлению </w:t>
      </w:r>
      <w:proofErr w:type="spellStart"/>
      <w:r>
        <w:rPr>
          <w:sz w:val="28"/>
          <w:szCs w:val="28"/>
        </w:rPr>
        <w:t>Четверикова</w:t>
      </w:r>
      <w:proofErr w:type="spellEnd"/>
      <w:r>
        <w:rPr>
          <w:sz w:val="28"/>
          <w:szCs w:val="28"/>
        </w:rPr>
        <w:t xml:space="preserve"> Александра Юрьевича</w:t>
      </w:r>
      <w:r w:rsidRPr="00104A3A">
        <w:rPr>
          <w:sz w:val="28"/>
          <w:szCs w:val="28"/>
        </w:rPr>
        <w:t>.</w:t>
      </w:r>
    </w:p>
    <w:p w:rsidR="001C43AE" w:rsidRDefault="001C43AE" w:rsidP="001C43A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1C43AE" w:rsidRDefault="001C43AE" w:rsidP="001C43A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1C43AE" w:rsidRDefault="001C43AE" w:rsidP="001C43AE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04A3A">
        <w:rPr>
          <w:sz w:val="28"/>
          <w:szCs w:val="28"/>
        </w:rPr>
        <w:t xml:space="preserve">земельному участку из земель населенных пунктов площадью </w:t>
      </w:r>
      <w:r>
        <w:rPr>
          <w:sz w:val="28"/>
          <w:szCs w:val="28"/>
        </w:rPr>
        <w:t xml:space="preserve">533 </w:t>
      </w:r>
      <w:r w:rsidRPr="00104A3A">
        <w:rPr>
          <w:sz w:val="28"/>
          <w:szCs w:val="28"/>
        </w:rPr>
        <w:t>квадратных метров с кадастровым номером 26:04:</w:t>
      </w:r>
      <w:r>
        <w:rPr>
          <w:sz w:val="28"/>
          <w:szCs w:val="28"/>
        </w:rPr>
        <w:t>171009</w:t>
      </w:r>
      <w:r w:rsidRPr="00104A3A">
        <w:rPr>
          <w:sz w:val="28"/>
          <w:szCs w:val="28"/>
        </w:rPr>
        <w:t>:</w:t>
      </w:r>
      <w:r>
        <w:rPr>
          <w:sz w:val="28"/>
          <w:szCs w:val="28"/>
        </w:rPr>
        <w:t>141</w:t>
      </w:r>
      <w:r w:rsidRPr="00104A3A">
        <w:rPr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район, </w:t>
      </w:r>
      <w:r>
        <w:rPr>
          <w:sz w:val="28"/>
          <w:szCs w:val="28"/>
        </w:rPr>
        <w:t>город Новоалександровск</w:t>
      </w:r>
      <w:r w:rsidRPr="00104A3A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Карла Маркса</w:t>
      </w:r>
      <w:r w:rsidRPr="00104A3A">
        <w:rPr>
          <w:sz w:val="28"/>
          <w:szCs w:val="28"/>
        </w:rPr>
        <w:t xml:space="preserve">, </w:t>
      </w:r>
      <w:r>
        <w:rPr>
          <w:sz w:val="28"/>
          <w:szCs w:val="28"/>
        </w:rPr>
        <w:t>дом 220-а</w:t>
      </w:r>
      <w:r w:rsidRPr="00104A3A">
        <w:rPr>
          <w:sz w:val="28"/>
          <w:szCs w:val="28"/>
        </w:rPr>
        <w:t xml:space="preserve">, разрешенное использование: «для ведения личного подсобного хозяйства» – </w:t>
      </w:r>
      <w:r>
        <w:rPr>
          <w:sz w:val="28"/>
          <w:szCs w:val="28"/>
        </w:rPr>
        <w:t xml:space="preserve">под </w:t>
      </w:r>
      <w:r w:rsidRPr="00104A3A">
        <w:rPr>
          <w:sz w:val="28"/>
          <w:szCs w:val="28"/>
        </w:rPr>
        <w:t xml:space="preserve">«магазины» (код 4.4), по заявлению </w:t>
      </w:r>
      <w:r>
        <w:rPr>
          <w:sz w:val="28"/>
          <w:szCs w:val="28"/>
        </w:rPr>
        <w:t>Гришичевой Натальи Валерьевны, действующей по доверенности от Шитикова Сергея Михайловича, от 09.01.2018, № в реестре 26/55-н/26-2018-2-7</w:t>
      </w:r>
      <w:r w:rsidRPr="00104A3A">
        <w:rPr>
          <w:sz w:val="28"/>
          <w:szCs w:val="28"/>
        </w:rPr>
        <w:t>.</w:t>
      </w:r>
    </w:p>
    <w:p w:rsidR="001C43AE" w:rsidRDefault="001C43AE" w:rsidP="001C43A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1C43AE" w:rsidRDefault="001C43AE" w:rsidP="001C43A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C43AE" w:rsidRDefault="001C43AE" w:rsidP="001C4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</w:t>
      </w:r>
      <w:r w:rsidRPr="00AC6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комиссию по подготовке и проведению публичных слушаний, по вопросу предоставления разрешений на условно разрешенный вид использования земельных участков и объектов капитального строительства на территории Новоалександровского городского округа Ставропольского края, в составе согласно приложению</w:t>
      </w:r>
    </w:p>
    <w:p w:rsidR="001C43AE" w:rsidRPr="00104A3A" w:rsidRDefault="001C43AE" w:rsidP="001C43A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1C43AE" w:rsidRDefault="001C43AE" w:rsidP="001C4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3AE" w:rsidRPr="00104A3A" w:rsidRDefault="001C43AE" w:rsidP="001C4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4A3A">
        <w:rPr>
          <w:rFonts w:ascii="Times New Roman" w:hAnsi="Times New Roman" w:cs="Times New Roman"/>
          <w:sz w:val="28"/>
          <w:szCs w:val="28"/>
        </w:rPr>
        <w:t>. Жители Новоалександровского городского округа Ставропольского края, обладающие активным избирательным правом, вправе участвовать в публичных слушаниях в целях обсуждения вопроса о присвоении условно разрешенного вида использования земельным участкам и объектам капитального строительства, на них расположенных, путем подачи в письменно</w:t>
      </w:r>
      <w:r>
        <w:rPr>
          <w:rFonts w:ascii="Times New Roman" w:hAnsi="Times New Roman" w:cs="Times New Roman"/>
          <w:sz w:val="28"/>
          <w:szCs w:val="28"/>
        </w:rPr>
        <w:t>й форме замечаний и предложений.</w:t>
      </w:r>
    </w:p>
    <w:p w:rsidR="001C43AE" w:rsidRPr="00104A3A" w:rsidRDefault="001C43AE" w:rsidP="001C43A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43AE" w:rsidRDefault="001C43AE" w:rsidP="001C4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3AE" w:rsidRDefault="001C43AE" w:rsidP="001C4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4A3A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вынесенным на публичные слушания вопросам могут быть представлены в письменной форме до </w:t>
      </w:r>
      <w:r>
        <w:rPr>
          <w:rFonts w:ascii="Times New Roman" w:hAnsi="Times New Roman" w:cs="Times New Roman"/>
          <w:b/>
          <w:sz w:val="28"/>
          <w:szCs w:val="28"/>
        </w:rPr>
        <w:t xml:space="preserve">05 октября </w:t>
      </w:r>
      <w:r w:rsidRPr="00104A3A">
        <w:rPr>
          <w:rFonts w:ascii="Times New Roman" w:hAnsi="Times New Roman" w:cs="Times New Roman"/>
          <w:b/>
          <w:sz w:val="28"/>
          <w:szCs w:val="28"/>
        </w:rPr>
        <w:t>2018</w:t>
      </w:r>
      <w:r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Pr="00104A3A">
        <w:rPr>
          <w:rFonts w:ascii="Times New Roman" w:hAnsi="Times New Roman" w:cs="Times New Roman"/>
          <w:b/>
          <w:sz w:val="28"/>
          <w:szCs w:val="28"/>
        </w:rPr>
        <w:t>года</w:t>
      </w:r>
      <w:r w:rsidRPr="00104A3A">
        <w:rPr>
          <w:rFonts w:ascii="Times New Roman" w:hAnsi="Times New Roman" w:cs="Times New Roman"/>
          <w:sz w:val="28"/>
          <w:szCs w:val="28"/>
        </w:rPr>
        <w:t xml:space="preserve"> включительно по адресу: г. Новоалександровск, ул. Гагарина, 315 (здание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отдела </w:t>
      </w:r>
      <w:r w:rsidRPr="00104A3A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администрации Новоалександровского городского округа Ставропольского края), кабинет </w:t>
      </w:r>
    </w:p>
    <w:p w:rsidR="001C43AE" w:rsidRPr="00104A3A" w:rsidRDefault="001C43AE" w:rsidP="001C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№ 11.</w:t>
      </w:r>
    </w:p>
    <w:p w:rsidR="001C43AE" w:rsidRDefault="001C43AE" w:rsidP="001C43A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1C43AE" w:rsidRDefault="001C43AE" w:rsidP="001C43A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1C43AE" w:rsidRDefault="001C43AE" w:rsidP="001C43A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5</w:t>
      </w:r>
      <w:r w:rsidRPr="00104A3A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обнародованию.</w:t>
      </w:r>
    </w:p>
    <w:p w:rsidR="001C43AE" w:rsidRDefault="001C43AE" w:rsidP="001C43A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1C43AE" w:rsidRDefault="001C43AE" w:rsidP="001C43A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1C43AE" w:rsidRPr="00E56262" w:rsidRDefault="001C43AE" w:rsidP="001C43AE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1C43AE" w:rsidRPr="00FC2BC2" w:rsidRDefault="001C43AE" w:rsidP="001C43A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2BC2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1C43AE" w:rsidRPr="00FC2BC2" w:rsidRDefault="001C43AE" w:rsidP="001C43A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2BC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1C43AE" w:rsidRPr="001B3EC6" w:rsidRDefault="001C43AE" w:rsidP="001C43A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2BC2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С. Ф. Сагалаев</w:t>
      </w:r>
    </w:p>
    <w:p w:rsidR="00197C49" w:rsidRPr="00197C49" w:rsidRDefault="00197C49" w:rsidP="00FC2BC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97C49" w:rsidRDefault="00197C49" w:rsidP="00FC2B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97C49" w:rsidRDefault="00197C49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97C49" w:rsidRDefault="00197C49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97C49" w:rsidRDefault="00197C49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97C49" w:rsidRDefault="00197C49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95B03" w:rsidRDefault="00695B03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95B03" w:rsidRDefault="00695B03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95B03" w:rsidRDefault="00695B03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95B03" w:rsidRDefault="00695B03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95B03" w:rsidRDefault="00695B03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95B03" w:rsidRDefault="00695B03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95B03" w:rsidRDefault="00695B03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95B03" w:rsidRDefault="00695B03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95B03" w:rsidRDefault="00695B03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03227" w:rsidRDefault="00903227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03227" w:rsidRDefault="00903227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03227" w:rsidRDefault="00903227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03227" w:rsidRDefault="00903227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03227" w:rsidRDefault="00903227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03227" w:rsidRDefault="00903227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B3EC6" w:rsidRDefault="001B3EC6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03227" w:rsidRDefault="00903227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03227" w:rsidRDefault="00903227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695B03" w:rsidRDefault="00695B03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54437D" w:rsidRDefault="0054437D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56262" w:rsidRDefault="00E56262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C43AE" w:rsidRDefault="001C43AE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C43AE" w:rsidRDefault="001C43AE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C43AE" w:rsidRDefault="001C43AE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C43AE" w:rsidRDefault="001C43AE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C43AE" w:rsidRDefault="001C43AE" w:rsidP="00197C49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1768D7" w:rsidRPr="008D12BD" w:rsidRDefault="001768D7" w:rsidP="001768D7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1768D7" w:rsidRPr="008D12BD" w:rsidRDefault="001768D7" w:rsidP="001768D7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BD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1768D7" w:rsidRPr="008D12BD" w:rsidRDefault="001768D7" w:rsidP="001768D7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BD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1768D7" w:rsidRPr="008D12BD" w:rsidRDefault="001768D7" w:rsidP="001768D7">
      <w:pPr>
        <w:tabs>
          <w:tab w:val="left" w:pos="0"/>
        </w:tabs>
        <w:spacing w:after="0" w:line="240" w:lineRule="auto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8D12BD">
        <w:rPr>
          <w:rFonts w:ascii="Times New Roman" w:hAnsi="Times New Roman" w:cs="Times New Roman"/>
          <w:sz w:val="28"/>
          <w:szCs w:val="28"/>
        </w:rPr>
        <w:t>городского округа    Ставропольского края</w:t>
      </w:r>
    </w:p>
    <w:p w:rsidR="001768D7" w:rsidRPr="008D12BD" w:rsidRDefault="001768D7" w:rsidP="001768D7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2BD">
        <w:rPr>
          <w:rFonts w:ascii="Times New Roman" w:hAnsi="Times New Roman" w:cs="Times New Roman"/>
          <w:sz w:val="28"/>
          <w:szCs w:val="28"/>
        </w:rPr>
        <w:t xml:space="preserve">от </w:t>
      </w:r>
      <w:r w:rsidR="008D12BD" w:rsidRPr="008D12BD">
        <w:rPr>
          <w:rFonts w:ascii="Times New Roman" w:hAnsi="Times New Roman" w:cs="Times New Roman"/>
          <w:sz w:val="28"/>
          <w:szCs w:val="28"/>
          <w:u w:val="single"/>
        </w:rPr>
        <w:t>17 сентября 2018г.</w:t>
      </w:r>
      <w:r w:rsidRPr="008D12BD">
        <w:rPr>
          <w:rFonts w:ascii="Times New Roman" w:hAnsi="Times New Roman" w:cs="Times New Roman"/>
          <w:sz w:val="28"/>
          <w:szCs w:val="28"/>
        </w:rPr>
        <w:t xml:space="preserve"> №</w:t>
      </w:r>
      <w:r w:rsidR="008D12BD" w:rsidRPr="008D12BD">
        <w:rPr>
          <w:rFonts w:ascii="Times New Roman" w:hAnsi="Times New Roman" w:cs="Times New Roman"/>
          <w:sz w:val="28"/>
          <w:szCs w:val="28"/>
        </w:rPr>
        <w:t>5</w:t>
      </w:r>
    </w:p>
    <w:p w:rsidR="001768D7" w:rsidRDefault="001768D7" w:rsidP="001768D7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8D7" w:rsidRDefault="001768D7" w:rsidP="001768D7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8D7" w:rsidRDefault="001768D7" w:rsidP="001768D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768D7" w:rsidRDefault="001768D7" w:rsidP="001768D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проведению публичных слушаний по вопросу</w:t>
      </w:r>
      <w:r w:rsidRPr="002F3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разрешений на условно разрешенный вид использования земельных участков и объектов капитального строительства на территории Новоалександровского городского округа Ставропольского края </w:t>
      </w:r>
    </w:p>
    <w:p w:rsidR="001768D7" w:rsidRDefault="001768D7" w:rsidP="001768D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99"/>
      </w:tblGrid>
      <w:tr w:rsidR="001768D7" w:rsidTr="00F11216">
        <w:tc>
          <w:tcPr>
            <w:tcW w:w="5245" w:type="dxa"/>
          </w:tcPr>
          <w:p w:rsidR="001768D7" w:rsidRPr="00D462E1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E1">
              <w:rPr>
                <w:rFonts w:ascii="Times New Roman" w:hAnsi="Times New Roman" w:cs="Times New Roman"/>
                <w:b/>
                <w:sz w:val="28"/>
                <w:szCs w:val="28"/>
              </w:rPr>
              <w:t>Картишко Игорь Владимирович</w:t>
            </w: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администрации-начальник территориального отдела города Новоалександровска администрации Новоалександровского городского округа Ставропольского края, </w:t>
            </w:r>
            <w:r w:rsidRPr="00D46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</w:p>
        </w:tc>
      </w:tr>
      <w:tr w:rsidR="001768D7" w:rsidTr="00F11216">
        <w:tc>
          <w:tcPr>
            <w:tcW w:w="5245" w:type="dxa"/>
          </w:tcPr>
          <w:p w:rsidR="001768D7" w:rsidRPr="00D462E1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E1">
              <w:rPr>
                <w:rFonts w:ascii="Times New Roman" w:hAnsi="Times New Roman" w:cs="Times New Roman"/>
                <w:b/>
                <w:sz w:val="28"/>
                <w:szCs w:val="28"/>
              </w:rPr>
              <w:t>Колтунов Эдуард Александрович</w:t>
            </w:r>
          </w:p>
        </w:tc>
        <w:tc>
          <w:tcPr>
            <w:tcW w:w="4099" w:type="dxa"/>
          </w:tcPr>
          <w:p w:rsidR="001768D7" w:rsidRPr="00D462E1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градостроительства-главный архитектор администрации Новоалександровского городского округа Ставропольского края,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1768D7" w:rsidTr="00F11216">
        <w:tc>
          <w:tcPr>
            <w:tcW w:w="5245" w:type="dxa"/>
          </w:tcPr>
          <w:p w:rsidR="001768D7" w:rsidRPr="00D462E1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E1">
              <w:rPr>
                <w:rFonts w:ascii="Times New Roman" w:hAnsi="Times New Roman" w:cs="Times New Roman"/>
                <w:b/>
                <w:sz w:val="28"/>
                <w:szCs w:val="28"/>
              </w:rPr>
              <w:t>Воробцова Елена Александровна</w:t>
            </w:r>
          </w:p>
        </w:tc>
        <w:tc>
          <w:tcPr>
            <w:tcW w:w="4099" w:type="dxa"/>
          </w:tcPr>
          <w:p w:rsidR="001768D7" w:rsidRPr="00D462E1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архитектуры и градостроительства администрации Новоалександровского городского округа Ставропольского края,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1768D7" w:rsidTr="00F11216">
        <w:tc>
          <w:tcPr>
            <w:tcW w:w="5245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c>
          <w:tcPr>
            <w:tcW w:w="5245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c>
          <w:tcPr>
            <w:tcW w:w="5245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c>
          <w:tcPr>
            <w:tcW w:w="5245" w:type="dxa"/>
          </w:tcPr>
          <w:p w:rsidR="001768D7" w:rsidRPr="00160F40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4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олубцова Наталья Михайловна</w:t>
            </w: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имущественных отношений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Новоалександровского городского округа Ставропольского края</w:t>
            </w:r>
          </w:p>
        </w:tc>
      </w:tr>
      <w:tr w:rsidR="001768D7" w:rsidTr="00F11216"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3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Сухоруков Андрей Иванович </w:t>
            </w:r>
          </w:p>
          <w:p w:rsidR="001768D7" w:rsidRPr="0054437D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4437D">
              <w:rPr>
                <w:rFonts w:ascii="Times New Roman" w:hAnsi="Times New Roman" w:cs="Times New Roman"/>
                <w:sz w:val="28"/>
                <w:szCs w:val="28"/>
              </w:rPr>
              <w:t>лавный специалист Темижбекского территориального отдела администрации Новоалександровского городского округа Ставропольского края</w:t>
            </w:r>
          </w:p>
        </w:tc>
      </w:tr>
      <w:tr w:rsidR="001768D7" w:rsidTr="00F11216">
        <w:tc>
          <w:tcPr>
            <w:tcW w:w="5245" w:type="dxa"/>
          </w:tcPr>
          <w:p w:rsidR="001768D7" w:rsidRPr="00160F40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Щепин Андрей Иванович</w:t>
            </w: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хозяйства администрации Новоалександровского городского округа Ставропольского края</w:t>
            </w: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F11216">
        <w:trPr>
          <w:trHeight w:val="242"/>
        </w:trPr>
        <w:tc>
          <w:tcPr>
            <w:tcW w:w="5245" w:type="dxa"/>
          </w:tcPr>
          <w:p w:rsidR="001768D7" w:rsidRPr="0054437D" w:rsidRDefault="001768D7" w:rsidP="00F112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  <w:vAlign w:val="bottom"/>
          </w:tcPr>
          <w:p w:rsidR="001768D7" w:rsidRPr="00DA63E4" w:rsidRDefault="001768D7" w:rsidP="00F11216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B03" w:rsidRDefault="00695B03" w:rsidP="00E5626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sectPr w:rsidR="00695B03" w:rsidSect="00AA710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95"/>
    <w:rsid w:val="00016290"/>
    <w:rsid w:val="00022091"/>
    <w:rsid w:val="000B0191"/>
    <w:rsid w:val="00100355"/>
    <w:rsid w:val="00104A3A"/>
    <w:rsid w:val="00111D89"/>
    <w:rsid w:val="001602D7"/>
    <w:rsid w:val="00160F40"/>
    <w:rsid w:val="001768D7"/>
    <w:rsid w:val="00197C49"/>
    <w:rsid w:val="001B3EC6"/>
    <w:rsid w:val="001C43AE"/>
    <w:rsid w:val="001D3532"/>
    <w:rsid w:val="001F7D57"/>
    <w:rsid w:val="00211F47"/>
    <w:rsid w:val="00235463"/>
    <w:rsid w:val="00244671"/>
    <w:rsid w:val="00272D8C"/>
    <w:rsid w:val="00277D09"/>
    <w:rsid w:val="002877F0"/>
    <w:rsid w:val="00293BBA"/>
    <w:rsid w:val="002A6000"/>
    <w:rsid w:val="002D2D38"/>
    <w:rsid w:val="002D63BA"/>
    <w:rsid w:val="002F3A68"/>
    <w:rsid w:val="002F5FFC"/>
    <w:rsid w:val="00303C96"/>
    <w:rsid w:val="003140E2"/>
    <w:rsid w:val="00327C0B"/>
    <w:rsid w:val="0036397B"/>
    <w:rsid w:val="0037641F"/>
    <w:rsid w:val="003B014B"/>
    <w:rsid w:val="003B157D"/>
    <w:rsid w:val="00475A8F"/>
    <w:rsid w:val="004B6456"/>
    <w:rsid w:val="004D45C3"/>
    <w:rsid w:val="0054437D"/>
    <w:rsid w:val="005608A8"/>
    <w:rsid w:val="00576FF3"/>
    <w:rsid w:val="00581A8C"/>
    <w:rsid w:val="00593E1D"/>
    <w:rsid w:val="00624959"/>
    <w:rsid w:val="00642144"/>
    <w:rsid w:val="00676395"/>
    <w:rsid w:val="00695B03"/>
    <w:rsid w:val="00696F1F"/>
    <w:rsid w:val="006A2412"/>
    <w:rsid w:val="006D5D8C"/>
    <w:rsid w:val="006E19D4"/>
    <w:rsid w:val="006F546B"/>
    <w:rsid w:val="00775D95"/>
    <w:rsid w:val="007B3404"/>
    <w:rsid w:val="007B4B63"/>
    <w:rsid w:val="007C6319"/>
    <w:rsid w:val="007E545A"/>
    <w:rsid w:val="007E6252"/>
    <w:rsid w:val="0085099D"/>
    <w:rsid w:val="008726CB"/>
    <w:rsid w:val="00886345"/>
    <w:rsid w:val="00886CFA"/>
    <w:rsid w:val="008D12BD"/>
    <w:rsid w:val="008E323F"/>
    <w:rsid w:val="008F61B7"/>
    <w:rsid w:val="00903227"/>
    <w:rsid w:val="00983923"/>
    <w:rsid w:val="009D6CC5"/>
    <w:rsid w:val="009D7738"/>
    <w:rsid w:val="00A513A9"/>
    <w:rsid w:val="00A55AD9"/>
    <w:rsid w:val="00A66114"/>
    <w:rsid w:val="00AA0515"/>
    <w:rsid w:val="00AA7101"/>
    <w:rsid w:val="00AC6BF4"/>
    <w:rsid w:val="00B13D33"/>
    <w:rsid w:val="00B15B52"/>
    <w:rsid w:val="00B9261E"/>
    <w:rsid w:val="00BA1757"/>
    <w:rsid w:val="00BB0CC7"/>
    <w:rsid w:val="00BB3235"/>
    <w:rsid w:val="00BB633B"/>
    <w:rsid w:val="00BD13A9"/>
    <w:rsid w:val="00BD67EA"/>
    <w:rsid w:val="00C351AE"/>
    <w:rsid w:val="00C57810"/>
    <w:rsid w:val="00C92B8B"/>
    <w:rsid w:val="00C96BBA"/>
    <w:rsid w:val="00CB2FAA"/>
    <w:rsid w:val="00CD5DD7"/>
    <w:rsid w:val="00CE1ED4"/>
    <w:rsid w:val="00D0628B"/>
    <w:rsid w:val="00D462E1"/>
    <w:rsid w:val="00D5389B"/>
    <w:rsid w:val="00D85DA3"/>
    <w:rsid w:val="00DA63E4"/>
    <w:rsid w:val="00DB5028"/>
    <w:rsid w:val="00E04133"/>
    <w:rsid w:val="00E07307"/>
    <w:rsid w:val="00E462B5"/>
    <w:rsid w:val="00E56262"/>
    <w:rsid w:val="00E73AAE"/>
    <w:rsid w:val="00E80329"/>
    <w:rsid w:val="00E81ACF"/>
    <w:rsid w:val="00E85197"/>
    <w:rsid w:val="00EC7B2E"/>
    <w:rsid w:val="00ED08E4"/>
    <w:rsid w:val="00F1108E"/>
    <w:rsid w:val="00F22A9D"/>
    <w:rsid w:val="00F43FA3"/>
    <w:rsid w:val="00F71152"/>
    <w:rsid w:val="00F77DB2"/>
    <w:rsid w:val="00F92F18"/>
    <w:rsid w:val="00FC2BC2"/>
    <w:rsid w:val="00FC48DC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922F-4F2F-49F7-942E-9EA4369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E735-5524-47F1-B6C3-44C2DBA5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2018-09-19T04:34:00Z</cp:lastPrinted>
  <dcterms:created xsi:type="dcterms:W3CDTF">2017-11-30T05:26:00Z</dcterms:created>
  <dcterms:modified xsi:type="dcterms:W3CDTF">2018-10-18T06:11:00Z</dcterms:modified>
</cp:coreProperties>
</file>