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D6" w:rsidRPr="000E1757" w:rsidRDefault="002707D6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9D032B"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:rsidR="002707D6" w:rsidRPr="000E1757" w:rsidRDefault="009D032B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Главой</w:t>
      </w:r>
      <w:r w:rsidR="002707D6" w:rsidRPr="000E1757">
        <w:rPr>
          <w:rFonts w:ascii="Times New Roman" w:hAnsi="Times New Roman" w:cs="Times New Roman"/>
          <w:b/>
          <w:bCs/>
          <w:sz w:val="28"/>
          <w:szCs w:val="28"/>
        </w:rPr>
        <w:t xml:space="preserve"> Новоалександровского</w:t>
      </w:r>
    </w:p>
    <w:p w:rsidR="002707D6" w:rsidRPr="000E1757" w:rsidRDefault="000E1757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707D6" w:rsidRPr="000E1757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2707D6" w:rsidRPr="000E1757" w:rsidRDefault="002707D6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2707D6" w:rsidRPr="000E1757" w:rsidRDefault="002707D6" w:rsidP="002707D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7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1757" w:rsidRPr="000E175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A5D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1757">
        <w:rPr>
          <w:rFonts w:ascii="Times New Roman" w:hAnsi="Times New Roman" w:cs="Times New Roman"/>
          <w:b/>
          <w:bCs/>
          <w:sz w:val="28"/>
          <w:szCs w:val="28"/>
        </w:rPr>
        <w:t>» декабря 20</w:t>
      </w:r>
      <w:r w:rsidR="000E1757" w:rsidRPr="000E175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E175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22134" w:rsidRDefault="00D22134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</w:p>
    <w:p w:rsidR="001454A2" w:rsidRDefault="001454A2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</w:p>
    <w:p w:rsidR="001454A2" w:rsidRDefault="001454A2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707D6" w:rsidRDefault="002707D6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</w:p>
    <w:p w:rsidR="006232F6" w:rsidRPr="00474720" w:rsidRDefault="008C3E32" w:rsidP="00EE7BD5">
      <w:pPr>
        <w:spacing w:after="0" w:line="240" w:lineRule="auto"/>
        <w:ind w:firstLine="709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ПАМЯТКА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ПО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НЕДОПУЩЕНИЮ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ДОЛЖНОСТНЫМИ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ЛИЦАМИ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ПОВЕДЕНИЯ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КОТОРОЕ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МОЖЕТ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ВОСПРИНИМАТЬСЯ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ОКРУЖАЮЩИМИ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КАК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ОБЕЩАНИЕ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ДАЧИ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ИЛИ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ПРЕДЛОЖЕНИЕ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ДАЧИ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ЛИБО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КАК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СОГЛАСИЕ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ПРИНЯТЬ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ВЗЯТКУ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ИЛИ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КАК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ПРОСЬБА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О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ДАЧЕ</w:t>
      </w:r>
      <w:r w:rsidRPr="00474720">
        <w:rPr>
          <w:rFonts w:ascii="PT Sans" w:eastAsia="Times New Roman" w:hAnsi="PT Sans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 w:hint="eastAsia"/>
          <w:color w:val="000000"/>
          <w:kern w:val="36"/>
          <w:sz w:val="28"/>
          <w:szCs w:val="28"/>
          <w:lang w:eastAsia="ru-RU"/>
        </w:rPr>
        <w:t>ВЗЯТКИ</w:t>
      </w: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муниципального служащего, поскольку заставляет усомниться в его объективности и добросовестности, наносит ущерб репутации системы местного самоуправления в целом.</w:t>
      </w: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Для предупреждения подобных негативных последствий муниципальны</w:t>
      </w:r>
      <w:r w:rsidR="00863CA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863CA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служащим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следует уделять внимание манере своего общения с коллегами, представителями организаций, иными гражданами и, в частности</w:t>
      </w:r>
      <w:r w:rsidR="00863CA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1B5F05" w:rsidRPr="00474720" w:rsidRDefault="001B5F05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Действующим законодательством Российской Федерации установлена уголовная ответственность за получение и дачу взятки, а также административная ответственность за незаконное вознаграждение от имени юридического лица.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Уголовный кодекс Российской Федерации предусматривает два вида преступлений, связанных со взяткой:</w:t>
      </w:r>
    </w:p>
    <w:p w:rsidR="006232F6" w:rsidRPr="00474720" w:rsidRDefault="006232F6" w:rsidP="00EE7BD5">
      <w:pPr>
        <w:numPr>
          <w:ilvl w:val="1"/>
          <w:numId w:val="1"/>
        </w:numPr>
        <w:spacing w:after="0" w:line="240" w:lineRule="auto"/>
        <w:ind w:left="720"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получение взятки (статья 290 УК РФ); </w:t>
      </w:r>
    </w:p>
    <w:p w:rsidR="006232F6" w:rsidRPr="00474720" w:rsidRDefault="006232F6" w:rsidP="00EE7BD5">
      <w:pPr>
        <w:numPr>
          <w:ilvl w:val="1"/>
          <w:numId w:val="1"/>
        </w:numPr>
        <w:spacing w:after="0" w:line="240" w:lineRule="auto"/>
        <w:ind w:left="720"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и дача взятки (статья 291 УК РФ);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Это две стороны одной преступной медали: если речь идет о взятке, это значит, что есть тот, кто получает взятку 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(взяткополучатель)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тот, кто ее дает </w:t>
      </w:r>
      <w:r w:rsidR="00B8320D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(взяткодатель).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Получение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lastRenderedPageBreak/>
        <w:t>Дача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B28F6" w:rsidRDefault="00AB28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1A04B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ВЗЯТКОЙ МОГУТ БЫТЬ: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Предметы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Услуги и выгоды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Завуалированная форма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</w:t>
      </w:r>
      <w:r w:rsidR="007F7F53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розыгрыше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прощение долга, уменьшение арендной платы, увеличение процентных ставок по кредиту и т.д.</w:t>
      </w:r>
    </w:p>
    <w:p w:rsidR="007877EB" w:rsidRDefault="007877E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КТО МОЖЕТ БЫТЬ ПРИВЛЕЧЕН К УГОЛОВНОЙ ОТВЕТСТВЕННОСТИ ЗА ПОЛУЧЕНИЕ ВЗЯТКИ?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7877EB" w:rsidRDefault="007877E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ЧТО ТАКОЕ ПОДКУП?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«Взятка» лицу, выполняющему управленческие функции в различных органах власти, коммерческих и некоммерческих предприятиях и организациях, руководящему функционеру политической партии и т.д. - в Уголовном кодексе Российской Федерации именуется коммерческим подкупом (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ст. 204 УК РФ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Default="008527EC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Знаете ли вы что?</w:t>
      </w:r>
    </w:p>
    <w:p w:rsidR="005B3F44" w:rsidRPr="00474720" w:rsidRDefault="005B3F44" w:rsidP="005B3F44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5B3F44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п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олучение взятки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рассматривается Уголовным кодексом Российской Федерации, как более общественно опасное деяние, нежели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u w:val="single"/>
          <w:lang w:eastAsia="ru-RU"/>
        </w:rPr>
        <w:t>дача взятки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размер взятки для наступления уголовной ответственности значения не имеет. Взяткой могут являться как непосредственно сами деньги, так и другое имущество (недвижимость, ценные бумаги, изделия из драгоценных металлов и др.) так и различные услуги и выгоды. Взятка может носить завуалированный характер: подарок, погашение имеющегося долга, заключение трудовых договоров со взяточником с последующей выплатой финансовых средств</w:t>
      </w:r>
      <w:r w:rsidR="008C3E32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 xml:space="preserve">- уголовно наказуемым деянием является не только заранее оговоренное получение ценностей либо имущественных выгод (взятка - подкуп), но и взятка, следующая за совершением должностным лицом действий (бездействий) в пользу взяткодателя, даже если передающий и получающий средства заранее не договаривались и взятка последним не предполагалась (взятка </w:t>
      </w:r>
      <w:r w:rsidR="00246EB5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благодарность)</w:t>
      </w:r>
      <w:r w:rsidR="008C3E32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лицо, давшее взятку, освобождается от ответственности в случае вымогательства взятки и если лицо добровольно сообщило в соответствующие органы о предстоящей передаче материальных ценностей.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Обратите внимание, что, 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низший предел взятки не установлен законодателем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таковой может быть тысяча рублей, подарочный сертификат на оплату услуг, бутылка алкогольного напитка, банка дорогостоящего кофе, коробка элитных конфет, банка черной икры и т.п., если эти «подарки» </w:t>
      </w: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предназначались за совершение должностным лицом какого-либо действия (бездействия)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Некоторые косвенные признаки предложения взятки: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услуги: никакие «опасные» выражения при этом не допускаются.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B8320D" w:rsidRDefault="00B8320D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При взаимодействии с гражданами и представителями организаций рекомендуется воздерживаться: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F03651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1)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от употребления выражений и совершения жестов, которые могут быть восприняты окружающими как просьба (намек) о даче взятки и которые могут быть восприняты окружающими как согласие принять взятку или как просьба о даче взятки.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К числу таких выражений относится, например: 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вопрос решить трудно, но можно;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спасибо на хлеб не намажешь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договоримся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нужны более веские аргументы;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нужно обсудить параметры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232F6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ну что делать будем?</w:t>
      </w:r>
      <w:r w:rsidR="006232F6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 т.д.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обсуждения определенных тем с представителями организаций и гражданами, особенно с теми из них, чья выгода зависит от Ваших решений и действий.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 числу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таких тем относятся, например: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низкий уровень Вашей заработной платы и нехватка денежных средств на реализацию тех или иных нужд;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отсутствие работы у Ваших родственников;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необходимость поступления Ваших детей в образовательные учреждения и т.д.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3)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совершения 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муниципальным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служащим определенных действий, которые могут восприниматься как согласие принять взятку или просьба о даче взятки.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 числу таких действий относятся, например: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регулярное получение подарков, даже стоимостью менее 3000 рублей;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-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</w:t>
      </w:r>
      <w:r w:rsidR="006F7A2D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служащего.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высказывания определенных предложений и совершений действий, которые могут восприниматься как просьба о даче взятки, особенно если они адресованы представителям организации или гражданам, чья выгода зависит от решений служащих и работников, даже в том случае, когда такие предложения или действия продиктованы благими намерениями и никак не связаны с личной выгодой служащего или работника.</w:t>
      </w:r>
      <w:r w:rsidR="00F03651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 числу таких предложений относятся, например предложения: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- предоставить </w:t>
      </w:r>
      <w:r w:rsidR="006F7A2D"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муниципальному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служащему и/или его родственнику скидку;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</w:t>
      </w:r>
      <w:r w:rsidR="00891CA8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 xml:space="preserve"> контракта, подготовки необходимых документов;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внести деньги в конкретный благотворительный фонд;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i/>
          <w:iCs/>
          <w:color w:val="000000"/>
          <w:sz w:val="28"/>
          <w:szCs w:val="28"/>
          <w:lang w:eastAsia="ru-RU"/>
        </w:rPr>
        <w:t>- поддержать конкретную спортивную команду и т.д.</w:t>
      </w:r>
    </w:p>
    <w:p w:rsidR="00F03651" w:rsidRPr="00474720" w:rsidRDefault="00F03651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Можно ли должностному лицу обезопасить себя от провокации взятки?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Да, вполне можно, если придерживаться определенных достаточно простых для соблюдения правил, основными из которых являются следующие: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>1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старайтесь всегда вести прием посетителей, обращающихся к Вам за решением каких-либо личных или служебных вопросов, в присутствии других лиц;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FE3773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необходимо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как готовность принять взятку;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3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уберите с рабочего стола документы и другие предметы, под которые можно незаметно положить деньги;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5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внимательно выслуша</w:t>
      </w:r>
      <w:r w:rsidR="0093550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йте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точно запомнит</w:t>
      </w:r>
      <w:r w:rsidR="0093550C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е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6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не берите в разговоре инициативу на себя, больше «работайте на прием», позволя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йте потенциальному взяткодателю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(взяткополучателю)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«выговориться», сообщить Вам как можно больше информации;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7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остарайтесь перенести вопрос о времени и месте передачи (получения) взятки до следующей встречи с человеком, предложить для этой встречи хорошо знакомое Вам место. Но не переусердствуйте в своем настаивании;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8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ри наличии у Вас диктофона (любого звукозаписывающего устройства) постара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йтесь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записать (скрытно) предложение о взятке или ее вымогательстве;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9</w:t>
      </w:r>
      <w:r w:rsidR="006F7A2D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никогда не соглашайтесь на предложения незнакомых и малознакомых лиц встретиться для обсуждения каких-либо служебных или личных вопросов вне служебного кабинета (на улице, в общественном транспорте, в автомобиле, в кафе и т.п.);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10</w:t>
      </w:r>
      <w:r w:rsidR="00AE642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категорически запретите своим родственникам без Вашего ведома принимать какие-либо материальные ценности (деньги, подарки и т.п.) от кого бы </w:t>
      </w:r>
      <w:r w:rsidR="00AE642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то ни было.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Что следует предпринять сразу после свершивш</w:t>
      </w:r>
      <w:r w:rsidR="004252D4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егося факта предложения взятки?</w:t>
      </w:r>
    </w:p>
    <w:p w:rsidR="006232F6" w:rsidRDefault="00AE642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Порядком уведомления представителя нанимателя (работодателя) о фактах обращения в целях склонения муниципального служащего Новоалександровского </w:t>
      </w:r>
      <w:r w:rsidR="00F1268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к совершению коррупционных правонарушений, утвержденным </w:t>
      </w:r>
      <w:r w:rsidR="00F316C8"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F316C8"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F316C8"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01 ноября 2024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г. № </w:t>
      </w:r>
      <w:r w:rsidR="00F316C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1615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предусмотрено, что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муниципальный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служащий обязан уведомлять представ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ителя нанимателя (работодателя)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обо всех случаях обращения к нему каких-либо лиц в целях склонения его к совершению коррупционных правонарушений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а также может 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 xml:space="preserve">уведомить органы прокуратуры и другие государственные органы о фактах склонения его к совершению коррупционного правонарушения или совершения другими муниципальными служащими коррупционных правонарушений, о чем обязан сообщить, в том числе с указанием содержания уведомления, представителю нанимателя </w:t>
      </w:r>
      <w:r w:rsid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(работодателю) 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или подразделению кадров (муниципальному служащему, ответственному за кадровую работу) </w:t>
      </w:r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администрации Новоалександровского муниципального округа Ставропольского края, ее отраслевого (функционального) или территориального органа, наделенного правами юридического лица</w:t>
      </w:r>
      <w:r w:rsidR="00DE166C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7F2E3B" w:rsidRPr="00474720" w:rsidRDefault="007F2E3B" w:rsidP="007F2E3B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Согласно распоряжения администрации Новоалександровского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02 ноября 2024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488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-р уведомления муниципальных служащих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аппарата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администрации Новоалександровского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о фактах обращения в целях склонения муниципального служащего к совершению коррупционных правонарушений, уполномочен регистрировать начальник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округа.</w:t>
      </w:r>
    </w:p>
    <w:p w:rsidR="007F2E3B" w:rsidRDefault="007F2E3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Пунктом 2 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я</w:t>
      </w:r>
      <w:r w:rsidRPr="004F54F6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округа Ставропольского края от 01 ноября 2024 г. №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1615 «</w:t>
      </w: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Новоалександровского муниципального округа Ставропольского края к совершению коррупционных правонарушений»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указано, что р</w:t>
      </w: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уководителям отраслевых (функциональных) и территориальных органов администрации Новоалександровского муниципального округа Ставропольского края, наделенных правами юридического лица,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также необходимо </w:t>
      </w:r>
      <w:r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назначить лицо, уполномоченное регистрировать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D22134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1B5F05" w:rsidRPr="00474720" w:rsidRDefault="002D7FF0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семи муниципальными служащими администрации Новоалександровского 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 написаны заявления об обязанности уведомления представителя нанимателя (работодателя) о фактах склонения муниципального служащего к совершени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ю коррупционных правонарушений.</w:t>
      </w:r>
    </w:p>
    <w:p w:rsidR="00B35674" w:rsidRPr="00474720" w:rsidRDefault="00B3567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Ф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орм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размещен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на официальном 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сайте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Новоалександровского 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муниципального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округа Ставропольского края: </w:t>
      </w:r>
      <w:hyperlink r:id="rId6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http://newalexandrovsk.gosuslugi.ru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: в разделе «</w:t>
      </w:r>
      <w:hyperlink r:id="rId7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Главная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8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Деятельность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9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Направления деятельности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10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Противодействие коррупции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/</w:t>
      </w:r>
      <w:hyperlink r:id="rId11" w:history="1">
        <w:r w:rsidR="007F2E3B" w:rsidRPr="007F2E3B">
          <w:rPr>
            <w:rFonts w:ascii="PT Sans" w:eastAsia="Times New Roman" w:hAnsi="PT Sans" w:cs="Times New Roman"/>
            <w:color w:val="000000"/>
            <w:sz w:val="28"/>
            <w:szCs w:val="28"/>
            <w:lang w:eastAsia="ru-RU"/>
          </w:rPr>
          <w:t>Формы и бланки</w:t>
        </w:r>
      </w:hyperlink>
      <w:r w:rsidR="007F2E3B" w:rsidRP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»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>Таким образом, в случае склонения Вас к совершению коррупционного правонарушения Вам следует:</w:t>
      </w:r>
    </w:p>
    <w:p w:rsidR="00D22134" w:rsidRPr="00474720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1.</w:t>
      </w:r>
      <w:r w:rsidR="00761749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С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оставить в письменной форме уведомление о факте обращения в целях склонения к совершению коррупционн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ого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правонарушени</w:t>
      </w:r>
      <w:r w:rsidR="007F2E3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я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передать лично либо по почте, каналам факсимильной связи и информационным системам общего пользования по месту службы, через</w:t>
      </w:r>
      <w:r w:rsidR="00B35674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подразделение кадров (муниципального служащего, ответственного за кадровую работу)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в том числе в случае нахождения в отпуске, служебной командировке, а также отсутствия по листку нетрудоспособности (не исключающего возможность уведомления)</w:t>
      </w:r>
      <w:r w:rsidR="00CA055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D22134" w:rsidRPr="00474720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Pr="00474720" w:rsidRDefault="00CA055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2. В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уведомлении должны содержаться следующие сведения:</w:t>
      </w:r>
    </w:p>
    <w:p w:rsidR="007F2E3B" w:rsidRPr="007F2E3B" w:rsidRDefault="007F2E3B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 имя, отчество (при наличии) муниципального служащего, заполняющего уведомление, его должность, структурное подразделение администрации Новоалександровского муниципального округа Ставропольского края, 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7F2E3B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известные сведения о физическом (юридическом) лице (лицах), склоняющем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2A42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так 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 склонения к правонарушению (просьба, подкуп, обещание, обман, угроза, насилие и так далее)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дата склонения к правонарушению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склонения к правонарушению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бстоятельства склонения к правонарушению (телефонный разговор, личная встреча, почтовое отправление и так далее)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об отказе (согласии) принять предложение лица о совершении коррупционного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3B" w:rsidRPr="007F2E3B" w:rsidRDefault="00982A42" w:rsidP="007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заполнения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2F6" w:rsidRDefault="00982A42" w:rsidP="007F2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F2E3B" w:rsidRPr="007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муниципального служащего, заполнившего уведомление.</w:t>
      </w:r>
    </w:p>
    <w:p w:rsidR="00D22134" w:rsidRPr="00474720" w:rsidRDefault="00D22134" w:rsidP="007F2E3B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6232F6" w:rsidRDefault="00CA055B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3. 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О факте поступления обращения в целях склонения к совершению коррупционных правонарушений </w:t>
      </w:r>
      <w:r w:rsidR="00B35674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муниципальный служащий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обязан уведомить представителя нанимателя в день поступления обращения, в том числе в случае нахождения в отпуске, служебной командировке, а также отсутствия по листку нетрудоспособности. В случае поступления обращения в выходной или нерабочий праздничный день, </w:t>
      </w:r>
      <w:r w:rsidR="00B35674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муниципальный служащий</w:t>
      </w:r>
      <w:r w:rsidR="006232F6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обязан уведомить представителя нанимателя (работодателя) на следующий за ним рабочий день.</w:t>
      </w:r>
    </w:p>
    <w:p w:rsidR="00D22134" w:rsidRDefault="00D2213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CE23DE" w:rsidRPr="00474720" w:rsidRDefault="00CE23DE" w:rsidP="00CE23DE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органами местного самоуправления.</w:t>
      </w:r>
    </w:p>
    <w:p w:rsidR="00CE23DE" w:rsidRPr="00474720" w:rsidRDefault="00CE23DE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4E7388" w:rsidRPr="00474720" w:rsidRDefault="00CE23DE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E7388" w:rsidRPr="00474720">
        <w:rPr>
          <w:sz w:val="28"/>
          <w:szCs w:val="28"/>
        </w:rPr>
        <w:t xml:space="preserve">ведомление работодателя о склонении к коррупционным правонарушениям </w:t>
      </w:r>
      <w:r w:rsidR="004E7388" w:rsidRPr="00474720">
        <w:rPr>
          <w:b/>
          <w:sz w:val="28"/>
          <w:szCs w:val="28"/>
        </w:rPr>
        <w:t>является обязанностью</w:t>
      </w:r>
      <w:r>
        <w:rPr>
          <w:b/>
          <w:sz w:val="28"/>
          <w:szCs w:val="28"/>
        </w:rPr>
        <w:t xml:space="preserve"> муниципального служащего</w:t>
      </w:r>
      <w:r w:rsidR="004E7388" w:rsidRPr="00474720">
        <w:rPr>
          <w:b/>
          <w:sz w:val="28"/>
          <w:szCs w:val="28"/>
        </w:rPr>
        <w:t>!</w:t>
      </w:r>
    </w:p>
    <w:p w:rsidR="004E7388" w:rsidRPr="00474720" w:rsidRDefault="004E7388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4E7388" w:rsidRPr="00474720" w:rsidRDefault="002911DE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>Пункт 1 с</w:t>
      </w:r>
      <w:r w:rsidR="006232F6" w:rsidRPr="00474720">
        <w:rPr>
          <w:sz w:val="28"/>
          <w:szCs w:val="28"/>
        </w:rPr>
        <w:t>тать</w:t>
      </w:r>
      <w:r w:rsidRPr="00474720">
        <w:rPr>
          <w:sz w:val="28"/>
          <w:szCs w:val="28"/>
        </w:rPr>
        <w:t>и</w:t>
      </w:r>
      <w:r w:rsidR="006232F6" w:rsidRPr="00474720">
        <w:rPr>
          <w:sz w:val="28"/>
          <w:szCs w:val="28"/>
        </w:rPr>
        <w:t xml:space="preserve"> </w:t>
      </w:r>
      <w:r w:rsidR="004E7388" w:rsidRPr="00474720">
        <w:rPr>
          <w:sz w:val="28"/>
          <w:szCs w:val="28"/>
        </w:rPr>
        <w:t>9</w:t>
      </w:r>
      <w:r w:rsidR="00CA055B">
        <w:rPr>
          <w:sz w:val="28"/>
          <w:szCs w:val="28"/>
        </w:rPr>
        <w:t xml:space="preserve"> </w:t>
      </w:r>
      <w:r w:rsidRPr="00474720">
        <w:rPr>
          <w:sz w:val="28"/>
          <w:szCs w:val="28"/>
        </w:rPr>
        <w:t>Федерального закона от 25</w:t>
      </w:r>
      <w:r w:rsidR="00982A42">
        <w:rPr>
          <w:sz w:val="28"/>
          <w:szCs w:val="28"/>
        </w:rPr>
        <w:t xml:space="preserve"> декабря </w:t>
      </w:r>
      <w:r w:rsidRPr="00474720">
        <w:rPr>
          <w:sz w:val="28"/>
          <w:szCs w:val="28"/>
        </w:rPr>
        <w:t>2008 г. № 273-ФЗ «О противодействии коррупции»</w:t>
      </w:r>
      <w:r w:rsidR="006232F6" w:rsidRPr="00474720">
        <w:rPr>
          <w:sz w:val="28"/>
          <w:szCs w:val="28"/>
        </w:rPr>
        <w:t xml:space="preserve"> гласит: </w:t>
      </w:r>
      <w:r w:rsidRPr="00474720">
        <w:rPr>
          <w:sz w:val="28"/>
          <w:szCs w:val="28"/>
        </w:rPr>
        <w:t>«Государственный или м</w:t>
      </w:r>
      <w:r w:rsidR="004E7388" w:rsidRPr="00474720">
        <w:rPr>
          <w:sz w:val="28"/>
          <w:szCs w:val="28"/>
        </w:rPr>
        <w:t>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CA055B">
        <w:rPr>
          <w:sz w:val="28"/>
          <w:szCs w:val="28"/>
        </w:rPr>
        <w:t>»</w:t>
      </w:r>
      <w:r w:rsidR="004E7388" w:rsidRPr="00474720">
        <w:rPr>
          <w:sz w:val="28"/>
          <w:szCs w:val="28"/>
        </w:rPr>
        <w:t>.</w:t>
      </w:r>
    </w:p>
    <w:p w:rsidR="006232F6" w:rsidRPr="00474720" w:rsidRDefault="006232F6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За несоблюдение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муниципальным служащим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ом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02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марта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2007 г. № 25-ФЗ «О муниципальной службе в Российской Федерации», 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от 25 декабря 2008 г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№ 273-ФЗ «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»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и другими федеральными законами, налагаются дисциплинарные взыскания, предусмотренные статьей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27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от 02</w:t>
      </w:r>
      <w:r w:rsidR="00982A4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марта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2007 г. № 25-ФЗ «О муниципальной службе в Российской Федерации»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, вплоть до увольнения </w:t>
      </w:r>
      <w:r w:rsidR="002911DE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 связи с утратой доверия.</w:t>
      </w:r>
    </w:p>
    <w:p w:rsidR="005B3F44" w:rsidRDefault="005B3F44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4E7388" w:rsidRPr="00474720" w:rsidRDefault="00474720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Также</w:t>
      </w:r>
      <w:r w:rsidR="004E7388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 целом ряде случаев совершение служащим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4E7388" w:rsidRPr="00474720" w:rsidRDefault="004E7388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4E7388" w:rsidRPr="00474720" w:rsidRDefault="004E7388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- родственники служащего или работника устраиваются на работу в организацию, которая извлекла, извлекает или может извлечь выгоду из </w:t>
      </w:r>
      <w:r w:rsidR="00DD1D7A"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его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решений или действий (бездействия);</w:t>
      </w:r>
    </w:p>
    <w:p w:rsidR="004E7388" w:rsidRPr="00474720" w:rsidRDefault="004E7388" w:rsidP="00EE7BD5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D22134" w:rsidRDefault="00D22134" w:rsidP="00DD1D7A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4E7388" w:rsidRPr="00DD1D7A" w:rsidRDefault="00DD1D7A" w:rsidP="00DD1D7A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Для того, чтобы 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эти случа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не были восприняты </w:t>
      </w:r>
      <w:r w:rsidRPr="0047472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окружающими как согласие принять взятку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Вы 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обязаны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 xml:space="preserve"> 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письменно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 xml:space="preserve"> 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про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информирова</w:t>
      </w:r>
      <w:r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>ть</w:t>
      </w:r>
      <w:r w:rsidR="004E7388" w:rsidRPr="00DD1D7A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 xml:space="preserve"> представителя нанимателя (работодателя) о возникновении личной заинтересованности</w:t>
      </w:r>
      <w:r w:rsidR="004E7388"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которая приводит или может привести к конфликту интересов</w:t>
      </w:r>
      <w:r w:rsidRPr="00DD1D7A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AE6A33" w:rsidRDefault="00AE6A33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F03651" w:rsidRPr="00474720" w:rsidRDefault="005B3F44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>ТАКИМ ОБРАЗОМ:</w:t>
      </w:r>
    </w:p>
    <w:p w:rsidR="00F03651" w:rsidRPr="00474720" w:rsidRDefault="00F03651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 xml:space="preserve">1. </w:t>
      </w:r>
      <w:r w:rsidR="00972387" w:rsidRPr="00474720">
        <w:rPr>
          <w:sz w:val="28"/>
          <w:szCs w:val="28"/>
        </w:rPr>
        <w:t>Н</w:t>
      </w:r>
      <w:r w:rsidRPr="00474720">
        <w:rPr>
          <w:sz w:val="28"/>
          <w:szCs w:val="28"/>
        </w:rPr>
        <w:t>еобходимо воздерживаться от слов, выражений и жестов, которые могут быть восприняты окружающими как просьба (намек) о даче взятки.</w:t>
      </w:r>
    </w:p>
    <w:p w:rsidR="004E7388" w:rsidRPr="00474720" w:rsidRDefault="00F03651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 xml:space="preserve">2. </w:t>
      </w:r>
      <w:r w:rsidR="00972387" w:rsidRPr="00474720">
        <w:rPr>
          <w:sz w:val="28"/>
          <w:szCs w:val="28"/>
        </w:rPr>
        <w:t>О факте поступления обращения в целях склонения к совершению коррупционных правонарушений Вы обязаны уведомить представителя нанимателя</w:t>
      </w:r>
      <w:r w:rsidR="00D22134">
        <w:rPr>
          <w:sz w:val="28"/>
          <w:szCs w:val="28"/>
        </w:rPr>
        <w:t xml:space="preserve"> (работодателя)</w:t>
      </w:r>
      <w:r w:rsidR="00972387" w:rsidRPr="00474720">
        <w:rPr>
          <w:sz w:val="28"/>
          <w:szCs w:val="28"/>
        </w:rPr>
        <w:t>.</w:t>
      </w:r>
    </w:p>
    <w:p w:rsidR="00972387" w:rsidRDefault="00972387" w:rsidP="00EE7BD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74720">
        <w:rPr>
          <w:sz w:val="28"/>
          <w:szCs w:val="28"/>
        </w:rPr>
        <w:t xml:space="preserve">3. О возникновении личной заинтересованности, которая приводит или может привести к конфликту интересов, Вы </w:t>
      </w:r>
      <w:r w:rsidR="00DD1D7A">
        <w:rPr>
          <w:sz w:val="28"/>
          <w:szCs w:val="28"/>
        </w:rPr>
        <w:t xml:space="preserve">также </w:t>
      </w:r>
      <w:r w:rsidRPr="00474720">
        <w:rPr>
          <w:sz w:val="28"/>
          <w:szCs w:val="28"/>
        </w:rPr>
        <w:t>обязаны проинформировать представителя нанимателя (работодателя).</w:t>
      </w:r>
    </w:p>
    <w:p w:rsidR="00D600F1" w:rsidRDefault="00D600F1" w:rsidP="00D600F1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D600F1" w:rsidRDefault="00D600F1" w:rsidP="00D600F1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D600F1" w:rsidRDefault="00D600F1" w:rsidP="00D600F1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:rsidR="00D600F1" w:rsidRPr="00474720" w:rsidRDefault="009D032B" w:rsidP="009D032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</w:t>
      </w:r>
    </w:p>
    <w:sectPr w:rsidR="00D600F1" w:rsidRPr="00474720" w:rsidSect="00D2213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60AD"/>
    <w:multiLevelType w:val="multilevel"/>
    <w:tmpl w:val="422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BA"/>
    <w:rsid w:val="00055DCA"/>
    <w:rsid w:val="000E1757"/>
    <w:rsid w:val="001454A2"/>
    <w:rsid w:val="001A04BA"/>
    <w:rsid w:val="001B5F05"/>
    <w:rsid w:val="00246EB5"/>
    <w:rsid w:val="002707D6"/>
    <w:rsid w:val="002911DE"/>
    <w:rsid w:val="00293907"/>
    <w:rsid w:val="002D7FF0"/>
    <w:rsid w:val="00307844"/>
    <w:rsid w:val="004252D4"/>
    <w:rsid w:val="0046677E"/>
    <w:rsid w:val="00474720"/>
    <w:rsid w:val="004E7388"/>
    <w:rsid w:val="004F54F6"/>
    <w:rsid w:val="005B3F44"/>
    <w:rsid w:val="00606DEF"/>
    <w:rsid w:val="006232F6"/>
    <w:rsid w:val="006F7A2D"/>
    <w:rsid w:val="00700986"/>
    <w:rsid w:val="00761749"/>
    <w:rsid w:val="007877EB"/>
    <w:rsid w:val="0079456A"/>
    <w:rsid w:val="007F2E3B"/>
    <w:rsid w:val="007F7F53"/>
    <w:rsid w:val="008527EC"/>
    <w:rsid w:val="00853EBA"/>
    <w:rsid w:val="00863CAC"/>
    <w:rsid w:val="00891CA8"/>
    <w:rsid w:val="008C3E32"/>
    <w:rsid w:val="0093550C"/>
    <w:rsid w:val="00972387"/>
    <w:rsid w:val="00982A42"/>
    <w:rsid w:val="009D032B"/>
    <w:rsid w:val="00AB28F6"/>
    <w:rsid w:val="00AE6426"/>
    <w:rsid w:val="00AE6A33"/>
    <w:rsid w:val="00B009F6"/>
    <w:rsid w:val="00B35674"/>
    <w:rsid w:val="00B8320D"/>
    <w:rsid w:val="00BA5D6E"/>
    <w:rsid w:val="00C031FD"/>
    <w:rsid w:val="00CA055B"/>
    <w:rsid w:val="00CE23DE"/>
    <w:rsid w:val="00D16CEA"/>
    <w:rsid w:val="00D22134"/>
    <w:rsid w:val="00D600F1"/>
    <w:rsid w:val="00D81122"/>
    <w:rsid w:val="00DD1D7A"/>
    <w:rsid w:val="00DE166C"/>
    <w:rsid w:val="00E336EA"/>
    <w:rsid w:val="00EE7BD5"/>
    <w:rsid w:val="00F03651"/>
    <w:rsid w:val="00F12680"/>
    <w:rsid w:val="00F316C8"/>
    <w:rsid w:val="00FA2E37"/>
    <w:rsid w:val="00FE3773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0E2B5-2475-4E18-8022-939D048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2F6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2F6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232F6"/>
    <w:rPr>
      <w:i/>
      <w:iCs/>
    </w:rPr>
  </w:style>
  <w:style w:type="character" w:styleId="a4">
    <w:name w:val="Strong"/>
    <w:basedOn w:val="a0"/>
    <w:uiPriority w:val="22"/>
    <w:qFormat/>
    <w:rsid w:val="006232F6"/>
    <w:rPr>
      <w:b/>
      <w:bCs/>
    </w:rPr>
  </w:style>
  <w:style w:type="paragraph" w:styleId="a5">
    <w:name w:val="Normal (Web)"/>
    <w:basedOn w:val="a"/>
    <w:unhideWhenUsed/>
    <w:rsid w:val="006232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">
    <w:name w:val="menutop"/>
    <w:basedOn w:val="a"/>
    <w:rsid w:val="006232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232F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deyateln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11" Type="http://schemas.openxmlformats.org/officeDocument/2006/relationships/hyperlink" Target="https://newalexandrovsk.gosuslugi.ru/deyatelnost/napravleniya-deyatelnosti/protivodeystvie-korruptsii/formy-i-blan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alexandrovsk.gosuslugi.ru/deyatelnost/napravleniya-deyatelnosti/protivodeystvie-korrup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deyatelnost/napravleniya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9806-6C52-442A-A33F-0A8BD8AA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Долбня Наталья</cp:lastModifiedBy>
  <cp:revision>4</cp:revision>
  <dcterms:created xsi:type="dcterms:W3CDTF">2024-12-04T11:14:00Z</dcterms:created>
  <dcterms:modified xsi:type="dcterms:W3CDTF">2024-12-04T11:16:00Z</dcterms:modified>
</cp:coreProperties>
</file>