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9CF" w:rsidRDefault="001349CF" w:rsidP="0013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83C">
        <w:rPr>
          <w:rFonts w:ascii="Times New Roman" w:hAnsi="Times New Roman" w:cs="Times New Roman"/>
          <w:b/>
          <w:sz w:val="28"/>
          <w:szCs w:val="28"/>
        </w:rPr>
        <w:t>Сообщение о проведении независимой экспертизы проект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постановления администрации</w:t>
      </w:r>
      <w:r w:rsidRPr="0078483C">
        <w:rPr>
          <w:rFonts w:ascii="Times New Roman" w:hAnsi="Times New Roman" w:cs="Times New Roman"/>
          <w:b/>
          <w:sz w:val="28"/>
          <w:szCs w:val="28"/>
        </w:rPr>
        <w:t xml:space="preserve"> Новоалександровского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78483C"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E6E" w:rsidRDefault="001B6E6E" w:rsidP="001349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9CF" w:rsidRDefault="001B6E6E" w:rsidP="001B6E6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6E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Новоалександровского муниципального округа Ставропольского края от 12 февраля 2024 г. № 220 «Об оплате труда работников не замещающих должности муниципальной службы и исполняющих обязанности по техническому обеспечению деятельности в администрации Новоалександровского муниципального округа Ставропольского края, отраслевых (функциональных) и территориальных органах администрации Новоалександровского муниципального округа Ставропольского края, наделенных правами юридического лица»</w:t>
      </w:r>
    </w:p>
    <w:p w:rsidR="001B6E6E" w:rsidRPr="001B6E6E" w:rsidRDefault="001B6E6E" w:rsidP="001B6E6E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49CF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Сообщение о проведении независимой экспертизы </w:t>
      </w:r>
      <w:r w:rsidRPr="0078483C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48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994839">
        <w:rPr>
          <w:rFonts w:ascii="Times New Roman" w:hAnsi="Times New Roman" w:cs="Times New Roman"/>
          <w:sz w:val="28"/>
          <w:szCs w:val="28"/>
        </w:rPr>
        <w:t xml:space="preserve"> 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Ставропольского края </w:t>
      </w:r>
      <w:r w:rsidR="001B6E6E" w:rsidRPr="001B6E6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Новоалександровского муниципального округа Ставропольского края от 12 февраля 2024 г. № 220 «Об оплате труда работников не замещающих должности муниципальной службы и исполняющих обязанности по техническому обеспечению деятельности в администрации Новоалександровского муниципального округа Ставропольского края, отраслевых (функциональных) и территориальных органах администрации Новоалександровского муниципального округа Ставропольского края, наделенных правами юридического лица»</w:t>
      </w:r>
      <w:r w:rsidR="001B6E6E"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проект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размещен на официальном портале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разделе: </w:t>
      </w:r>
      <w:r w:rsidRPr="000F7571">
        <w:rPr>
          <w:rFonts w:ascii="Times New Roman" w:hAnsi="Times New Roman" w:cs="Times New Roman"/>
          <w:sz w:val="28"/>
          <w:szCs w:val="28"/>
        </w:rPr>
        <w:t xml:space="preserve">«Главная/Официально/Документы/Проекты нормативных правовых актов» </w:t>
      </w:r>
      <w:r w:rsidRPr="00191F06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экспертиза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Предмето</w:t>
      </w:r>
      <w:r>
        <w:rPr>
          <w:rFonts w:ascii="Times New Roman" w:hAnsi="Times New Roman" w:cs="Times New Roman"/>
          <w:sz w:val="28"/>
          <w:szCs w:val="28"/>
        </w:rPr>
        <w:t>м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является оценка возможного положительного эффекта, а также возможных негативных последствий реализации п</w:t>
      </w:r>
      <w:r>
        <w:rPr>
          <w:rFonts w:ascii="Times New Roman" w:hAnsi="Times New Roman" w:cs="Times New Roman"/>
          <w:sz w:val="28"/>
          <w:szCs w:val="28"/>
        </w:rPr>
        <w:t>оложений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191F06">
        <w:rPr>
          <w:rFonts w:ascii="Times New Roman" w:hAnsi="Times New Roman" w:cs="Times New Roman"/>
          <w:sz w:val="28"/>
          <w:szCs w:val="28"/>
        </w:rPr>
        <w:t>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Оценки и заключени</w:t>
      </w:r>
      <w:r>
        <w:rPr>
          <w:rFonts w:ascii="Times New Roman" w:hAnsi="Times New Roman" w:cs="Times New Roman"/>
          <w:sz w:val="28"/>
          <w:szCs w:val="28"/>
        </w:rPr>
        <w:t>я независимой экспертизы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91F06">
        <w:rPr>
          <w:rFonts w:ascii="Times New Roman" w:hAnsi="Times New Roman" w:cs="Times New Roman"/>
          <w:sz w:val="28"/>
          <w:szCs w:val="28"/>
        </w:rPr>
        <w:t xml:space="preserve"> направляю</w:t>
      </w:r>
      <w:r>
        <w:rPr>
          <w:rFonts w:ascii="Times New Roman" w:hAnsi="Times New Roman" w:cs="Times New Roman"/>
          <w:sz w:val="28"/>
          <w:szCs w:val="28"/>
        </w:rPr>
        <w:t>тся в адрес разработчика проекта</w:t>
      </w:r>
      <w:r w:rsidRPr="00191F06">
        <w:rPr>
          <w:rFonts w:ascii="Times New Roman" w:hAnsi="Times New Roman" w:cs="Times New Roman"/>
          <w:sz w:val="28"/>
          <w:szCs w:val="28"/>
        </w:rPr>
        <w:t xml:space="preserve"> – отдел по </w:t>
      </w:r>
      <w:r>
        <w:rPr>
          <w:rFonts w:ascii="Times New Roman" w:hAnsi="Times New Roman" w:cs="Times New Roman"/>
          <w:sz w:val="28"/>
          <w:szCs w:val="28"/>
        </w:rPr>
        <w:t xml:space="preserve">противодействию коррупции, муниципальной службы, работы с кадрами и наград </w:t>
      </w:r>
      <w:r w:rsidRPr="00191F06">
        <w:rPr>
          <w:rFonts w:ascii="Times New Roman" w:hAnsi="Times New Roman" w:cs="Times New Roman"/>
          <w:sz w:val="28"/>
          <w:szCs w:val="28"/>
        </w:rPr>
        <w:t xml:space="preserve">администрации Новоалександровского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191F0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1349CF" w:rsidRPr="00191F06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>Почтовый адрес: 356000, Ставропольский край, г. Новоалександровск, ул. Гагарина, 315.</w:t>
      </w:r>
    </w:p>
    <w:p w:rsidR="001349CF" w:rsidRPr="00245DD9" w:rsidRDefault="001349CF" w:rsidP="001349C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F06">
        <w:rPr>
          <w:rFonts w:ascii="Times New Roman" w:hAnsi="Times New Roman" w:cs="Times New Roman"/>
          <w:sz w:val="28"/>
          <w:szCs w:val="28"/>
        </w:rPr>
        <w:t xml:space="preserve">Срок проведения независимой экспертизы: с </w:t>
      </w:r>
      <w:r w:rsidR="005C15D7">
        <w:rPr>
          <w:rFonts w:ascii="Times New Roman" w:hAnsi="Times New Roman" w:cs="Times New Roman"/>
          <w:sz w:val="28"/>
          <w:szCs w:val="28"/>
        </w:rPr>
        <w:t>21 марта</w:t>
      </w:r>
      <w:r w:rsidR="0037515D">
        <w:rPr>
          <w:rFonts w:ascii="Times New Roman" w:hAnsi="Times New Roman" w:cs="Times New Roman"/>
          <w:sz w:val="28"/>
          <w:szCs w:val="28"/>
        </w:rPr>
        <w:t xml:space="preserve"> 2024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 по </w:t>
      </w:r>
      <w:r w:rsidR="005C15D7">
        <w:rPr>
          <w:rFonts w:ascii="Times New Roman" w:hAnsi="Times New Roman" w:cs="Times New Roman"/>
          <w:sz w:val="28"/>
          <w:szCs w:val="28"/>
        </w:rPr>
        <w:t>27 марта</w:t>
      </w:r>
      <w:r w:rsidR="0037515D">
        <w:rPr>
          <w:rFonts w:ascii="Times New Roman" w:hAnsi="Times New Roman" w:cs="Times New Roman"/>
          <w:sz w:val="28"/>
          <w:szCs w:val="28"/>
        </w:rPr>
        <w:t xml:space="preserve"> 2024</w:t>
      </w:r>
      <w:r w:rsidRPr="00191F06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1349CF" w:rsidRPr="00245DD9" w:rsidSect="001B6E6E">
      <w:pgSz w:w="11906" w:h="16838"/>
      <w:pgMar w:top="42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29D"/>
    <w:rsid w:val="001349CF"/>
    <w:rsid w:val="001B6E6E"/>
    <w:rsid w:val="0037515D"/>
    <w:rsid w:val="0042729D"/>
    <w:rsid w:val="005C15D7"/>
    <w:rsid w:val="008620CA"/>
    <w:rsid w:val="00963DF2"/>
    <w:rsid w:val="00F2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AA07-1287-4155-9EBB-F2B71490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Олеся</dc:creator>
  <cp:keywords/>
  <dc:description/>
  <cp:lastModifiedBy>Олеся Туголукова</cp:lastModifiedBy>
  <cp:revision>7</cp:revision>
  <dcterms:created xsi:type="dcterms:W3CDTF">2023-11-17T11:25:00Z</dcterms:created>
  <dcterms:modified xsi:type="dcterms:W3CDTF">2024-03-21T08:19:00Z</dcterms:modified>
</cp:coreProperties>
</file>