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E8585B" w:rsidRDefault="00BB572E" w:rsidP="00BB572E">
      <w:pPr>
        <w:spacing w:line="254" w:lineRule="auto"/>
        <w:jc w:val="center"/>
        <w:rPr>
          <w:rFonts w:cs="Times New Roman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Сообщение</w:t>
      </w:r>
    </w:p>
    <w:p w:rsidR="005A5E3C" w:rsidRPr="00E8585B" w:rsidRDefault="00BB572E" w:rsidP="006A6ED0">
      <w:pPr>
        <w:ind w:firstLine="708"/>
        <w:jc w:val="both"/>
        <w:rPr>
          <w:rFonts w:eastAsia="Arial"/>
          <w:b/>
          <w:sz w:val="28"/>
          <w:szCs w:val="28"/>
        </w:rPr>
      </w:pPr>
      <w:r w:rsidRPr="00E8585B">
        <w:rPr>
          <w:rFonts w:cs="Times New Roman"/>
          <w:b/>
          <w:sz w:val="28"/>
          <w:szCs w:val="28"/>
        </w:rPr>
        <w:t>о проведении независимой экспертизы проекта</w:t>
      </w:r>
      <w:r w:rsidR="004C2B47" w:rsidRPr="00E8585B">
        <w:rPr>
          <w:rFonts w:cs="Times New Roman"/>
          <w:b/>
          <w:sz w:val="28"/>
          <w:szCs w:val="28"/>
        </w:rPr>
        <w:t xml:space="preserve"> постановления администрации Новоалександровского </w:t>
      </w:r>
      <w:r w:rsidR="00E8585B" w:rsidRPr="00E8585B">
        <w:rPr>
          <w:rFonts w:cs="Times New Roman"/>
          <w:b/>
          <w:sz w:val="28"/>
          <w:szCs w:val="28"/>
        </w:rPr>
        <w:t>муниципального</w:t>
      </w:r>
      <w:r w:rsidR="004C2B47" w:rsidRPr="00E8585B">
        <w:rPr>
          <w:rFonts w:cs="Times New Roman"/>
          <w:b/>
          <w:sz w:val="28"/>
          <w:szCs w:val="28"/>
        </w:rPr>
        <w:t xml:space="preserve"> округа Ставропольского края</w:t>
      </w:r>
      <w:r w:rsidR="004C2B47" w:rsidRPr="00E8585B">
        <w:rPr>
          <w:rFonts w:eastAsia="Arial Unicode MS"/>
          <w:b/>
          <w:sz w:val="28"/>
          <w:szCs w:val="28"/>
        </w:rPr>
        <w:t xml:space="preserve"> </w:t>
      </w:r>
      <w:r w:rsidR="005A5E3C" w:rsidRPr="00E8585B">
        <w:rPr>
          <w:rFonts w:eastAsia="Arial" w:cs="Times New Roman"/>
          <w:b/>
          <w:sz w:val="28"/>
          <w:szCs w:val="28"/>
          <w:lang w:eastAsia="ar-SA" w:bidi="ar-SA"/>
        </w:rPr>
        <w:t>«</w:t>
      </w:r>
      <w:r w:rsidR="006A6ED0" w:rsidRPr="006A6ED0">
        <w:rPr>
          <w:b/>
          <w:sz w:val="28"/>
          <w:szCs w:val="28"/>
          <w:lang w:eastAsia="ar-SA"/>
        </w:rPr>
        <w:t>Об утверждении Порядка организации и проведение мониторинга состояния условий и охраны труда у работодателей, осуществляющих деятельность на территории Новоалександровского муниципального округа Ставропольского края</w:t>
      </w:r>
      <w:r w:rsidR="00E8585B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>»</w:t>
      </w:r>
      <w:r w:rsidR="005A5E3C" w:rsidRPr="00E8585B">
        <w:rPr>
          <w:rFonts w:eastAsia="Times New Roman" w:cs="Times New Roman"/>
          <w:b/>
          <w:kern w:val="0"/>
          <w:sz w:val="28"/>
          <w:szCs w:val="28"/>
          <w:lang w:eastAsia="ar-SA" w:bidi="ar-SA"/>
        </w:rPr>
        <w:t xml:space="preserve"> </w:t>
      </w:r>
    </w:p>
    <w:p w:rsidR="00BB572E" w:rsidRPr="00E8585B" w:rsidRDefault="00BB572E" w:rsidP="000C382F">
      <w:pPr>
        <w:jc w:val="both"/>
        <w:rPr>
          <w:rFonts w:cs="Times New Roman"/>
          <w:b/>
          <w:sz w:val="28"/>
          <w:szCs w:val="28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Данный проект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размещен на официальном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сайте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в разделе: «</w:t>
      </w:r>
      <w:r w:rsidR="003268F0" w:rsidRPr="00E8585B">
        <w:rPr>
          <w:color w:val="00000A"/>
          <w:sz w:val="28"/>
          <w:szCs w:val="28"/>
          <w:lang w:eastAsia="ar-SA"/>
        </w:rPr>
        <w:t>Главная /Документы /Проекты нормативных правовых актов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» в информационно – телекоммуникационной сети «Интернет».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Независимая экспертиза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о округа Ставропольского края проводится физическими и юридическими лицами в инициативном порядке за счет собственных средств.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Оценки и заключения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Почтовый адрес:356000, Ставропольский край, г. Новоалександровск, ул. Ленина, 50.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проведения независимой экспертизы 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426B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31.01.2024 г.</w:t>
      </w:r>
      <w:r w:rsidR="00E8004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1ED0" w:rsidRPr="00426B81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r w:rsidR="00426B8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06.02.2024 г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424B3A" w:rsidRPr="00E8585B" w:rsidRDefault="00424B3A" w:rsidP="008869E2">
      <w:pPr>
        <w:tabs>
          <w:tab w:val="left" w:pos="708"/>
        </w:tabs>
        <w:spacing w:line="100" w:lineRule="atLeast"/>
        <w:jc w:val="both"/>
        <w:rPr>
          <w:color w:val="00000A"/>
          <w:sz w:val="28"/>
          <w:szCs w:val="28"/>
          <w:lang w:eastAsia="ar-SA"/>
        </w:rPr>
      </w:pPr>
      <w:bookmarkStart w:id="0" w:name="_GoBack"/>
      <w:bookmarkEnd w:id="0"/>
    </w:p>
    <w:sectPr w:rsidR="00424B3A" w:rsidRPr="00E8585B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001ED0"/>
    <w:rsid w:val="000C382F"/>
    <w:rsid w:val="00125872"/>
    <w:rsid w:val="00194ADA"/>
    <w:rsid w:val="003268F0"/>
    <w:rsid w:val="00387F7E"/>
    <w:rsid w:val="00424B3A"/>
    <w:rsid w:val="00426B81"/>
    <w:rsid w:val="004C2B47"/>
    <w:rsid w:val="00524D7C"/>
    <w:rsid w:val="005A5E3C"/>
    <w:rsid w:val="005F2457"/>
    <w:rsid w:val="0061391D"/>
    <w:rsid w:val="00623BC3"/>
    <w:rsid w:val="00631CA2"/>
    <w:rsid w:val="006A6ED0"/>
    <w:rsid w:val="006F3593"/>
    <w:rsid w:val="0073132E"/>
    <w:rsid w:val="008869E2"/>
    <w:rsid w:val="00977BDC"/>
    <w:rsid w:val="009F69E0"/>
    <w:rsid w:val="00AC6657"/>
    <w:rsid w:val="00AC7730"/>
    <w:rsid w:val="00B261F5"/>
    <w:rsid w:val="00B5195D"/>
    <w:rsid w:val="00BB572E"/>
    <w:rsid w:val="00BF3E1E"/>
    <w:rsid w:val="00CE7AAD"/>
    <w:rsid w:val="00D434C5"/>
    <w:rsid w:val="00E80045"/>
    <w:rsid w:val="00E8585B"/>
    <w:rsid w:val="00EC6269"/>
    <w:rsid w:val="00EF17C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94A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DA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35</cp:revision>
  <cp:lastPrinted>2024-01-30T13:35:00Z</cp:lastPrinted>
  <dcterms:created xsi:type="dcterms:W3CDTF">2018-09-06T08:00:00Z</dcterms:created>
  <dcterms:modified xsi:type="dcterms:W3CDTF">2024-01-31T06:31:00Z</dcterms:modified>
</cp:coreProperties>
</file>