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6059A5" w:rsidRDefault="00A10D22" w:rsidP="00A10D22">
      <w:pPr>
        <w:spacing w:after="450" w:line="42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</w:pP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007932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>постановления</w:t>
      </w: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 администрации Новоалександровского </w:t>
      </w:r>
      <w:r w:rsidR="0005557A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>муниципального</w:t>
      </w: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 округа Ставропольского края</w:t>
      </w:r>
    </w:p>
    <w:p w:rsidR="00044A9E" w:rsidRPr="00031598" w:rsidRDefault="00CC3448" w:rsidP="0003159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2D64">
        <w:rPr>
          <w:rFonts w:ascii="Times New Roman" w:hAnsi="Times New Roman" w:cs="Times New Roman"/>
          <w:sz w:val="28"/>
          <w:szCs w:val="28"/>
        </w:rPr>
        <w:t xml:space="preserve">Администрация Новоалександровского </w:t>
      </w:r>
      <w:r w:rsidR="0005557A">
        <w:rPr>
          <w:rFonts w:ascii="Times New Roman" w:hAnsi="Times New Roman" w:cs="Times New Roman"/>
          <w:sz w:val="28"/>
          <w:szCs w:val="28"/>
        </w:rPr>
        <w:t>муниципального</w:t>
      </w:r>
      <w:r w:rsidR="00700A40" w:rsidRPr="00700A4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52D64">
        <w:rPr>
          <w:rFonts w:ascii="Times New Roman" w:hAnsi="Times New Roman" w:cs="Times New Roman"/>
          <w:sz w:val="28"/>
          <w:szCs w:val="28"/>
        </w:rPr>
        <w:t xml:space="preserve"> Ставропольского края сообщает о проведении общественного обсуждения проекта постановления администрации Новоалександровского </w:t>
      </w:r>
      <w:r w:rsidR="0005557A">
        <w:rPr>
          <w:rFonts w:ascii="Times New Roman" w:hAnsi="Times New Roman" w:cs="Times New Roman"/>
          <w:sz w:val="28"/>
          <w:szCs w:val="28"/>
        </w:rPr>
        <w:t>муниципального</w:t>
      </w:r>
      <w:r w:rsidR="00A10D2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52D6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08E" w:rsidRPr="00C6108E">
        <w:rPr>
          <w:rFonts w:ascii="Times New Roman" w:hAnsi="Times New Roman" w:cs="Times New Roman"/>
          <w:sz w:val="28"/>
          <w:szCs w:val="28"/>
        </w:rPr>
        <w:t>«</w:t>
      </w:r>
      <w:r w:rsidR="00620C2C" w:rsidRPr="00620C2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Новоалександровского муниципального округа Ставропольского края муниципальной услуги «Выдача разрешений на право размещения объектов нестационарной торговли»</w:t>
      </w:r>
      <w:r w:rsidR="00C6108E">
        <w:rPr>
          <w:rFonts w:ascii="Times New Roman" w:hAnsi="Times New Roman" w:cs="Times New Roman"/>
          <w:sz w:val="28"/>
          <w:szCs w:val="28"/>
        </w:rPr>
        <w:t>»</w:t>
      </w:r>
      <w:r w:rsidR="003D2118">
        <w:rPr>
          <w:rFonts w:ascii="Times New Roman" w:hAnsi="Times New Roman" w:cs="Times New Roman"/>
          <w:sz w:val="28"/>
          <w:szCs w:val="28"/>
        </w:rPr>
        <w:t>.</w:t>
      </w:r>
    </w:p>
    <w:p w:rsidR="006059A5" w:rsidRDefault="00244FAF" w:rsidP="0005557A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</w:t>
      </w:r>
      <w:r w:rsidR="00CC3448" w:rsidRPr="00031598">
        <w:rPr>
          <w:rFonts w:ascii="Times New Roman" w:hAnsi="Times New Roman" w:cs="Times New Roman"/>
          <w:sz w:val="28"/>
          <w:szCs w:val="28"/>
        </w:rPr>
        <w:t xml:space="preserve">размещён на </w:t>
      </w:r>
      <w:r w:rsidR="0005557A" w:rsidRPr="0005557A">
        <w:rPr>
          <w:rFonts w:ascii="Times New Roman" w:hAnsi="Times New Roman" w:cs="Times New Roman"/>
          <w:sz w:val="28"/>
          <w:szCs w:val="28"/>
        </w:rPr>
        <w:t>официальном сайте Новоалександровского муниципального округа Ставропольского края в сети «Интернет</w:t>
      </w:r>
      <w:proofErr w:type="gramStart"/>
      <w:r w:rsidR="0005557A" w:rsidRPr="0005557A">
        <w:rPr>
          <w:rFonts w:ascii="Times New Roman" w:hAnsi="Times New Roman" w:cs="Times New Roman"/>
          <w:sz w:val="28"/>
          <w:szCs w:val="28"/>
        </w:rPr>
        <w:t>»:</w:t>
      </w:r>
      <w:proofErr w:type="spellStart"/>
      <w:r w:rsidR="0005557A" w:rsidRPr="0005557A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="0005557A" w:rsidRPr="0005557A">
        <w:rPr>
          <w:rFonts w:ascii="Times New Roman" w:hAnsi="Times New Roman" w:cs="Times New Roman"/>
          <w:sz w:val="28"/>
          <w:szCs w:val="28"/>
        </w:rPr>
        <w:t>://newalexandrovsk.gosuslugi.ru/</w:t>
      </w:r>
      <w:proofErr w:type="gramEnd"/>
      <w:r w:rsidR="00821761" w:rsidRPr="00821761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«Главная/Для жителей/Услуги и сервисы/Проект</w:t>
      </w:r>
      <w:r w:rsidR="00821761">
        <w:rPr>
          <w:rFonts w:ascii="Times New Roman" w:eastAsia="Times New Roman" w:hAnsi="Times New Roman" w:cs="Times New Roman"/>
          <w:sz w:val="28"/>
          <w:szCs w:val="28"/>
          <w:lang w:eastAsia="ru-RU"/>
        </w:rPr>
        <w:t>ы административных регламентов»</w:t>
      </w:r>
      <w:r w:rsidR="0005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457BC" w:rsidRPr="006457BC" w:rsidRDefault="006457BC" w:rsidP="006457BC">
      <w:pPr>
        <w:autoSpaceDE w:val="0"/>
        <w:autoSpaceDN w:val="0"/>
        <w:adjustRightInd w:val="0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457B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независимой экспертизы: с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4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.01.2024 г.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6457B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457BC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г.</w:t>
      </w:r>
    </w:p>
    <w:p w:rsidR="00CC3448" w:rsidRPr="006059A5" w:rsidRDefault="00CC3448" w:rsidP="006059A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4FAF">
        <w:rPr>
          <w:rFonts w:ascii="Times New Roman" w:hAnsi="Times New Roman" w:cs="Times New Roman"/>
          <w:sz w:val="28"/>
          <w:szCs w:val="28"/>
        </w:rPr>
        <w:t xml:space="preserve">Информация об администрации Новоалександровского </w:t>
      </w:r>
      <w:r w:rsidR="0005557A">
        <w:rPr>
          <w:rFonts w:ascii="Times New Roman" w:hAnsi="Times New Roman" w:cs="Times New Roman"/>
          <w:sz w:val="28"/>
          <w:szCs w:val="28"/>
        </w:rPr>
        <w:t>муниципального</w:t>
      </w:r>
      <w:r w:rsidR="00700A40" w:rsidRPr="00244FAF">
        <w:rPr>
          <w:rFonts w:ascii="Times New Roman" w:hAnsi="Times New Roman" w:cs="Times New Roman"/>
          <w:sz w:val="28"/>
          <w:szCs w:val="28"/>
        </w:rPr>
        <w:t xml:space="preserve"> </w:t>
      </w:r>
      <w:r w:rsidR="00700A40" w:rsidRPr="006059A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059A5">
        <w:rPr>
          <w:rFonts w:ascii="Times New Roman" w:hAnsi="Times New Roman" w:cs="Times New Roman"/>
          <w:sz w:val="28"/>
          <w:szCs w:val="28"/>
        </w:rPr>
        <w:t>Ставропольского края:</w:t>
      </w:r>
    </w:p>
    <w:p w:rsidR="00CC3448" w:rsidRPr="00031598" w:rsidRDefault="00CC3448" w:rsidP="00031598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>Юридический адрес:</w:t>
      </w:r>
    </w:p>
    <w:p w:rsidR="00CC3448" w:rsidRPr="00031598" w:rsidRDefault="00CC3448" w:rsidP="00031598">
      <w:pPr>
        <w:pStyle w:val="a7"/>
        <w:rPr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>ул. Гагарина, 315, г. Новоалександровск, Ставропольский край, 356000;</w:t>
      </w:r>
    </w:p>
    <w:p w:rsidR="006059A5" w:rsidRPr="00031598" w:rsidRDefault="006059A5" w:rsidP="00031598">
      <w:pPr>
        <w:pStyle w:val="a7"/>
        <w:rPr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>Контактный телефон/факс: 8(865-44) 6-45-57</w:t>
      </w:r>
      <w:r w:rsidRPr="00031598">
        <w:rPr>
          <w:rFonts w:ascii="Times New Roman" w:hAnsi="Times New Roman" w:cs="Times New Roman"/>
          <w:b/>
          <w:sz w:val="28"/>
          <w:szCs w:val="28"/>
        </w:rPr>
        <w:t>.</w:t>
      </w:r>
    </w:p>
    <w:p w:rsidR="006059A5" w:rsidRPr="00031598" w:rsidRDefault="006059A5" w:rsidP="00031598">
      <w:pPr>
        <w:pStyle w:val="a7"/>
        <w:rPr>
          <w:rStyle w:val="a4"/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0315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anmrsk</w:t>
        </w:r>
        <w:r w:rsidRPr="0003159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0315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03159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315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CC3448" w:rsidRPr="00031598" w:rsidRDefault="00CC3448" w:rsidP="00031598">
      <w:pPr>
        <w:pStyle w:val="a3"/>
        <w:ind w:firstLine="567"/>
        <w:jc w:val="both"/>
        <w:rPr>
          <w:sz w:val="28"/>
          <w:szCs w:val="28"/>
        </w:rPr>
      </w:pPr>
      <w:r w:rsidRPr="00031598">
        <w:rPr>
          <w:sz w:val="28"/>
          <w:szCs w:val="28"/>
        </w:rPr>
        <w:t xml:space="preserve">Ответственное лицо: </w:t>
      </w:r>
      <w:r w:rsidR="00620C2C">
        <w:rPr>
          <w:sz w:val="28"/>
          <w:szCs w:val="28"/>
        </w:rPr>
        <w:t>Селезнева Светлана Ивановна</w:t>
      </w:r>
      <w:r w:rsidRPr="00031598">
        <w:rPr>
          <w:sz w:val="28"/>
          <w:szCs w:val="28"/>
        </w:rPr>
        <w:t xml:space="preserve"> –</w:t>
      </w:r>
      <w:r w:rsidR="00620C2C">
        <w:rPr>
          <w:sz w:val="28"/>
          <w:szCs w:val="28"/>
        </w:rPr>
        <w:t xml:space="preserve"> заместитель</w:t>
      </w:r>
      <w:r w:rsidRPr="00031598">
        <w:rPr>
          <w:sz w:val="28"/>
          <w:szCs w:val="28"/>
        </w:rPr>
        <w:t xml:space="preserve"> </w:t>
      </w:r>
      <w:r w:rsidR="00700A40" w:rsidRPr="00031598">
        <w:rPr>
          <w:sz w:val="28"/>
          <w:szCs w:val="28"/>
        </w:rPr>
        <w:t>начальник</w:t>
      </w:r>
      <w:r w:rsidR="00620C2C">
        <w:rPr>
          <w:sz w:val="28"/>
          <w:szCs w:val="28"/>
        </w:rPr>
        <w:t>а</w:t>
      </w:r>
      <w:r w:rsidRPr="00031598">
        <w:rPr>
          <w:sz w:val="28"/>
          <w:szCs w:val="28"/>
        </w:rPr>
        <w:t xml:space="preserve"> отдела экономического развития администрации Новоалександровского </w:t>
      </w:r>
      <w:r w:rsidR="0005557A">
        <w:rPr>
          <w:sz w:val="28"/>
          <w:szCs w:val="28"/>
        </w:rPr>
        <w:t>муниципального</w:t>
      </w:r>
      <w:r w:rsidR="00700A40" w:rsidRPr="00031598">
        <w:rPr>
          <w:sz w:val="28"/>
          <w:szCs w:val="28"/>
        </w:rPr>
        <w:t xml:space="preserve"> округа</w:t>
      </w:r>
      <w:r w:rsidRPr="00031598">
        <w:rPr>
          <w:sz w:val="28"/>
          <w:szCs w:val="28"/>
        </w:rPr>
        <w:t xml:space="preserve"> Ставропольского края.</w:t>
      </w:r>
    </w:p>
    <w:p w:rsidR="00D2499D" w:rsidRPr="00031598" w:rsidRDefault="00CC3448" w:rsidP="00C84877">
      <w:pPr>
        <w:pStyle w:val="a3"/>
        <w:ind w:firstLine="708"/>
        <w:jc w:val="both"/>
        <w:rPr>
          <w:sz w:val="28"/>
          <w:szCs w:val="28"/>
        </w:rPr>
      </w:pPr>
      <w:r w:rsidRPr="00031598">
        <w:rPr>
          <w:sz w:val="28"/>
          <w:szCs w:val="28"/>
        </w:rPr>
        <w:t xml:space="preserve">Информацию подготовил </w:t>
      </w:r>
      <w:r w:rsidR="00700A40" w:rsidRPr="00031598">
        <w:rPr>
          <w:sz w:val="28"/>
          <w:szCs w:val="28"/>
        </w:rPr>
        <w:t>главный специалист</w:t>
      </w:r>
      <w:r w:rsidRPr="00031598">
        <w:rPr>
          <w:sz w:val="28"/>
          <w:szCs w:val="28"/>
        </w:rPr>
        <w:t xml:space="preserve"> отдела экономического развития администрации Новоалександровского </w:t>
      </w:r>
      <w:r w:rsidR="0005557A">
        <w:rPr>
          <w:sz w:val="28"/>
          <w:szCs w:val="28"/>
        </w:rPr>
        <w:t>муниципального</w:t>
      </w:r>
      <w:r w:rsidR="00700A40" w:rsidRPr="00031598">
        <w:rPr>
          <w:sz w:val="28"/>
          <w:szCs w:val="28"/>
        </w:rPr>
        <w:t xml:space="preserve"> округа</w:t>
      </w:r>
      <w:r w:rsidRPr="00031598">
        <w:rPr>
          <w:sz w:val="28"/>
          <w:szCs w:val="28"/>
        </w:rPr>
        <w:t xml:space="preserve"> Ставропольского края </w:t>
      </w:r>
      <w:r w:rsidR="00244FAF">
        <w:rPr>
          <w:sz w:val="28"/>
          <w:szCs w:val="28"/>
        </w:rPr>
        <w:t>–</w:t>
      </w:r>
      <w:r w:rsidRPr="00031598">
        <w:rPr>
          <w:sz w:val="28"/>
          <w:szCs w:val="28"/>
        </w:rPr>
        <w:t xml:space="preserve"> </w:t>
      </w:r>
      <w:r w:rsidR="0005557A">
        <w:rPr>
          <w:sz w:val="28"/>
          <w:szCs w:val="28"/>
        </w:rPr>
        <w:t xml:space="preserve">Выродова </w:t>
      </w:r>
      <w:proofErr w:type="gramStart"/>
      <w:r w:rsidR="0005557A">
        <w:rPr>
          <w:sz w:val="28"/>
          <w:szCs w:val="28"/>
        </w:rPr>
        <w:t>Е.И.</w:t>
      </w:r>
      <w:r w:rsidR="00244FAF">
        <w:rPr>
          <w:sz w:val="28"/>
          <w:szCs w:val="28"/>
        </w:rPr>
        <w:t>.</w:t>
      </w:r>
      <w:proofErr w:type="gramEnd"/>
    </w:p>
    <w:p w:rsidR="00A10D22" w:rsidRDefault="00A10D22" w:rsidP="00C84877">
      <w:pPr>
        <w:pStyle w:val="a3"/>
        <w:ind w:firstLine="708"/>
        <w:jc w:val="both"/>
        <w:rPr>
          <w:b/>
          <w:sz w:val="28"/>
          <w:szCs w:val="28"/>
        </w:rPr>
      </w:pPr>
    </w:p>
    <w:p w:rsidR="00A10D22" w:rsidRDefault="00A10D22" w:rsidP="00C84877">
      <w:pPr>
        <w:pStyle w:val="a3"/>
        <w:ind w:firstLine="708"/>
        <w:jc w:val="both"/>
        <w:rPr>
          <w:b/>
          <w:sz w:val="28"/>
          <w:szCs w:val="28"/>
        </w:rPr>
      </w:pPr>
    </w:p>
    <w:p w:rsidR="00A10D22" w:rsidRDefault="00A10D22" w:rsidP="00C84877">
      <w:pPr>
        <w:pStyle w:val="a3"/>
        <w:ind w:firstLine="708"/>
        <w:jc w:val="both"/>
        <w:rPr>
          <w:b/>
          <w:sz w:val="28"/>
          <w:szCs w:val="28"/>
        </w:rPr>
      </w:pPr>
    </w:p>
    <w:sectPr w:rsidR="00A10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07932"/>
    <w:rsid w:val="00031598"/>
    <w:rsid w:val="00044A9E"/>
    <w:rsid w:val="0005557A"/>
    <w:rsid w:val="00237F04"/>
    <w:rsid w:val="00244FAF"/>
    <w:rsid w:val="00306336"/>
    <w:rsid w:val="003D2118"/>
    <w:rsid w:val="00445CD6"/>
    <w:rsid w:val="00477E57"/>
    <w:rsid w:val="004973FB"/>
    <w:rsid w:val="004A66E7"/>
    <w:rsid w:val="006059A5"/>
    <w:rsid w:val="00620C2C"/>
    <w:rsid w:val="006457BC"/>
    <w:rsid w:val="00700A40"/>
    <w:rsid w:val="00713C43"/>
    <w:rsid w:val="00821761"/>
    <w:rsid w:val="00A10D22"/>
    <w:rsid w:val="00A55E98"/>
    <w:rsid w:val="00A60178"/>
    <w:rsid w:val="00C6108E"/>
    <w:rsid w:val="00C84877"/>
    <w:rsid w:val="00CC3448"/>
    <w:rsid w:val="00D2499D"/>
    <w:rsid w:val="00E4726C"/>
    <w:rsid w:val="00E5428B"/>
    <w:rsid w:val="00F7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031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Екатерина Выродова</cp:lastModifiedBy>
  <cp:revision>6</cp:revision>
  <cp:lastPrinted>2024-01-18T11:23:00Z</cp:lastPrinted>
  <dcterms:created xsi:type="dcterms:W3CDTF">2023-12-14T07:34:00Z</dcterms:created>
  <dcterms:modified xsi:type="dcterms:W3CDTF">2024-01-18T11:23:00Z</dcterms:modified>
</cp:coreProperties>
</file>