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CA1" w:rsidRPr="00A73CA1" w:rsidRDefault="00A73CA1" w:rsidP="00A73CA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A73CA1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СООБЩЕНИЕ</w:t>
      </w:r>
    </w:p>
    <w:p w:rsidR="00A73CA1" w:rsidRPr="00626BBF" w:rsidRDefault="00A73CA1" w:rsidP="00A73C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2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62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 независимой антикоррупционной экспертизы проекта постановления администрации Новоалександровского муниципального округа Ставропольского края «</w:t>
      </w:r>
      <w:r w:rsidR="00626BBF" w:rsidRPr="00626BBF">
        <w:rPr>
          <w:rFonts w:ascii="Times New Roman" w:hAnsi="Times New Roman" w:cs="Times New Roman"/>
          <w:b/>
          <w:sz w:val="28"/>
          <w:szCs w:val="28"/>
        </w:rPr>
        <w:t>«О внесении изменений в состав комиссии по делам несовершеннолетних и защите их прав Новоалександровского муниципального округа Ставропольского края, утвержденный постановлением администрации Новоалександровского муниципального округа Ставропольского края  от 28.11.2023 года № 1527»</w:t>
      </w:r>
    </w:p>
    <w:p w:rsidR="00A73CA1" w:rsidRPr="00A73CA1" w:rsidRDefault="00A73CA1" w:rsidP="00A73CA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Данный проект постановления размещен на официальном портале Новоалександровского городского округа Ставропольского края в информационно-телекоммуникационной сети «Интернет» </w:t>
      </w:r>
      <w:r w:rsidRPr="00A73CA1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(https://newalexandrovsk.gosuslugi.ru/)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 разделе: «Главная/Документы/ Проекты нормативных правовых актов». 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факторы и предлагаются способы их устранения.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Дата начала приема заключений по результатам независимой а</w:t>
      </w:r>
      <w:r>
        <w:rPr>
          <w:rFonts w:ascii="Times New Roman" w:hAnsi="Times New Roman" w:cs="Times New Roman"/>
          <w:sz w:val="28"/>
          <w:szCs w:val="28"/>
        </w:rPr>
        <w:t xml:space="preserve">нтикоррупционной экспертизы – </w:t>
      </w:r>
      <w:r w:rsidR="00C52232">
        <w:rPr>
          <w:rFonts w:ascii="Times New Roman" w:hAnsi="Times New Roman" w:cs="Times New Roman"/>
          <w:sz w:val="28"/>
          <w:szCs w:val="28"/>
        </w:rPr>
        <w:t>12 августа</w:t>
      </w:r>
      <w:r w:rsidRPr="00AB11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26BBF">
        <w:rPr>
          <w:rFonts w:ascii="Times New Roman" w:hAnsi="Times New Roman" w:cs="Times New Roman"/>
          <w:sz w:val="28"/>
          <w:szCs w:val="28"/>
        </w:rPr>
        <w:t>4</w:t>
      </w:r>
      <w:r w:rsidRPr="00AB1126">
        <w:rPr>
          <w:rFonts w:ascii="Times New Roman" w:hAnsi="Times New Roman" w:cs="Times New Roman"/>
          <w:sz w:val="28"/>
          <w:szCs w:val="28"/>
        </w:rPr>
        <w:t xml:space="preserve"> года, дата окончания приема заключений по результатам независимой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</w:t>
      </w:r>
      <w:r w:rsidR="00A73C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232">
        <w:rPr>
          <w:rFonts w:ascii="Times New Roman" w:hAnsi="Times New Roman" w:cs="Times New Roman"/>
          <w:sz w:val="28"/>
          <w:szCs w:val="28"/>
        </w:rPr>
        <w:t>23</w:t>
      </w:r>
      <w:r w:rsidR="00A73CA1">
        <w:rPr>
          <w:rFonts w:ascii="Times New Roman" w:hAnsi="Times New Roman" w:cs="Times New Roman"/>
          <w:sz w:val="28"/>
          <w:szCs w:val="28"/>
        </w:rPr>
        <w:t xml:space="preserve"> </w:t>
      </w:r>
      <w:r w:rsidR="00C52232">
        <w:rPr>
          <w:rFonts w:ascii="Times New Roman" w:hAnsi="Times New Roman" w:cs="Times New Roman"/>
          <w:sz w:val="28"/>
          <w:szCs w:val="28"/>
        </w:rPr>
        <w:t>августа</w:t>
      </w:r>
      <w:bookmarkStart w:id="0" w:name="_GoBack"/>
      <w:bookmarkEnd w:id="0"/>
      <w:r w:rsidRPr="00AB11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26BBF">
        <w:rPr>
          <w:rFonts w:ascii="Times New Roman" w:hAnsi="Times New Roman" w:cs="Times New Roman"/>
          <w:sz w:val="28"/>
          <w:szCs w:val="28"/>
        </w:rPr>
        <w:t>4</w:t>
      </w:r>
      <w:r w:rsidRPr="00AB11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Заключения в письменном виде направляются в администрацию Новоалександровского </w:t>
      </w:r>
      <w:r w:rsidR="00A73CA1"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почте,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факсограммой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 </w:t>
      </w:r>
      <w:r w:rsidR="00A73CA1">
        <w:rPr>
          <w:rFonts w:ascii="Times New Roman" w:hAnsi="Times New Roman" w:cs="Times New Roman"/>
          <w:sz w:val="28"/>
          <w:szCs w:val="28"/>
        </w:rPr>
        <w:t>муниципального</w:t>
      </w:r>
      <w:r w:rsidR="00A73CA1" w:rsidRPr="00AB1126">
        <w:rPr>
          <w:rFonts w:ascii="Times New Roman" w:hAnsi="Times New Roman" w:cs="Times New Roman"/>
          <w:sz w:val="28"/>
          <w:szCs w:val="28"/>
        </w:rPr>
        <w:t xml:space="preserve"> </w:t>
      </w:r>
      <w:r w:rsidRPr="00AB1126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Информация об администрации Новоалександровского </w:t>
      </w:r>
      <w:r w:rsidR="00A73CA1">
        <w:rPr>
          <w:rFonts w:ascii="Times New Roman" w:hAnsi="Times New Roman" w:cs="Times New Roman"/>
          <w:sz w:val="28"/>
          <w:szCs w:val="28"/>
        </w:rPr>
        <w:t>муниципального</w:t>
      </w:r>
      <w:r w:rsidR="00A73CA1" w:rsidRPr="00AB1126">
        <w:rPr>
          <w:rFonts w:ascii="Times New Roman" w:hAnsi="Times New Roman" w:cs="Times New Roman"/>
          <w:sz w:val="28"/>
          <w:szCs w:val="28"/>
        </w:rPr>
        <w:t xml:space="preserve"> </w:t>
      </w:r>
      <w:r w:rsidRPr="00AB1126">
        <w:rPr>
          <w:rFonts w:ascii="Times New Roman" w:hAnsi="Times New Roman" w:cs="Times New Roman"/>
          <w:sz w:val="28"/>
          <w:szCs w:val="28"/>
        </w:rPr>
        <w:t>округа Ставропольского края: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Юридический адрес: ул. Гагарина, 315;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126">
        <w:rPr>
          <w:rFonts w:ascii="Times New Roman" w:hAnsi="Times New Roman" w:cs="Times New Roman"/>
          <w:sz w:val="28"/>
          <w:szCs w:val="28"/>
        </w:rPr>
        <w:t>Новоалександровск, Ставропольский край, 356000;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Контактный телефон / факс: 8(86544) 6-31-47, 6-</w:t>
      </w:r>
      <w:r w:rsidR="009028CD">
        <w:rPr>
          <w:rFonts w:ascii="Times New Roman" w:hAnsi="Times New Roman" w:cs="Times New Roman"/>
          <w:sz w:val="28"/>
          <w:szCs w:val="28"/>
        </w:rPr>
        <w:t>45-90</w:t>
      </w:r>
      <w:r w:rsidRPr="00AB1126">
        <w:rPr>
          <w:rFonts w:ascii="Times New Roman" w:hAnsi="Times New Roman" w:cs="Times New Roman"/>
          <w:sz w:val="28"/>
          <w:szCs w:val="28"/>
        </w:rPr>
        <w:t>;</w:t>
      </w:r>
    </w:p>
    <w:p w:rsidR="00B174F1" w:rsidRDefault="00F35B37" w:rsidP="00F35B37">
      <w:pPr>
        <w:spacing w:after="0"/>
        <w:ind w:firstLine="709"/>
        <w:jc w:val="both"/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Адрес электронной почты: anmrsk@bk.ru</w:t>
      </w:r>
    </w:p>
    <w:sectPr w:rsidR="00B174F1" w:rsidSect="00B46BA3">
      <w:pgSz w:w="11906" w:h="16838"/>
      <w:pgMar w:top="1276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C2"/>
    <w:rsid w:val="003705CF"/>
    <w:rsid w:val="00626BBF"/>
    <w:rsid w:val="00682201"/>
    <w:rsid w:val="009028CD"/>
    <w:rsid w:val="009204C2"/>
    <w:rsid w:val="00A73CA1"/>
    <w:rsid w:val="00BB1B0A"/>
    <w:rsid w:val="00C52232"/>
    <w:rsid w:val="00D4383B"/>
    <w:rsid w:val="00E652DB"/>
    <w:rsid w:val="00F3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7102E-F7A3-4E9C-9BE1-69F1687C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Трунова</dc:creator>
  <cp:keywords/>
  <dc:description/>
  <cp:lastModifiedBy>Елена Горбатюк</cp:lastModifiedBy>
  <cp:revision>3</cp:revision>
  <cp:lastPrinted>2024-08-12T09:01:00Z</cp:lastPrinted>
  <dcterms:created xsi:type="dcterms:W3CDTF">2024-07-16T12:46:00Z</dcterms:created>
  <dcterms:modified xsi:type="dcterms:W3CDTF">2024-08-12T09:01:00Z</dcterms:modified>
</cp:coreProperties>
</file>