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B" w:rsidRPr="002E261C" w:rsidRDefault="00CB0C93" w:rsidP="002E261C">
      <w:pPr>
        <w:tabs>
          <w:tab w:val="left" w:pos="1820"/>
        </w:tabs>
        <w:jc w:val="both"/>
        <w:rPr>
          <w:b/>
        </w:rPr>
      </w:pPr>
      <w:r w:rsidRPr="00CB0C93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CB0C93">
        <w:rPr>
          <w:b/>
          <w:bCs/>
          <w:color w:val="212121"/>
          <w:kern w:val="36"/>
          <w:lang w:eastAsia="ru-RU"/>
        </w:rPr>
        <w:t>Новоалександровского городского округа Ставропольского края</w:t>
      </w:r>
      <w:r w:rsidR="0052036B">
        <w:rPr>
          <w:b/>
          <w:bCs/>
          <w:color w:val="212121"/>
          <w:kern w:val="36"/>
          <w:lang w:eastAsia="ru-RU"/>
        </w:rPr>
        <w:t xml:space="preserve"> </w:t>
      </w:r>
      <w:r w:rsidR="0052036B" w:rsidRPr="002E261C">
        <w:rPr>
          <w:b/>
          <w:bCs/>
          <w:color w:val="212121"/>
          <w:kern w:val="36"/>
          <w:lang w:eastAsia="ru-RU"/>
        </w:rPr>
        <w:t>«</w:t>
      </w:r>
      <w:r w:rsidR="002E261C" w:rsidRPr="002E261C">
        <w:rPr>
          <w:b/>
          <w:bCs/>
          <w:iCs/>
        </w:rPr>
        <w:t>Об установлении дополнительных требований пожарной безопасности на территории Новоалександровского городского округа Ставропольского края</w:t>
      </w:r>
      <w:r w:rsidR="0052036B" w:rsidRPr="002E261C">
        <w:rPr>
          <w:b/>
        </w:rPr>
        <w:t>»</w:t>
      </w:r>
      <w:r w:rsidR="00EC021C" w:rsidRPr="002E261C">
        <w:rPr>
          <w:b/>
        </w:rPr>
        <w:t>.</w:t>
      </w:r>
      <w:r w:rsidR="0052036B" w:rsidRPr="002E261C">
        <w:rPr>
          <w:b/>
        </w:rPr>
        <w:t xml:space="preserve"> </w:t>
      </w:r>
    </w:p>
    <w:p w:rsidR="00CB0C93" w:rsidRPr="002E261C" w:rsidRDefault="00EA1ACD" w:rsidP="002E261C">
      <w:pPr>
        <w:tabs>
          <w:tab w:val="left" w:pos="1820"/>
        </w:tabs>
        <w:jc w:val="both"/>
        <w:rPr>
          <w:b/>
        </w:rPr>
      </w:pPr>
      <w:r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>Администрация Новоалександровского городского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  <w:lang w:eastAsia="ru-RU"/>
        </w:rPr>
        <w:t xml:space="preserve"> постановления администрации</w:t>
      </w:r>
      <w:r w:rsidR="00B8635E">
        <w:rPr>
          <w:color w:val="262525"/>
          <w:lang w:eastAsia="ru-RU"/>
        </w:rPr>
        <w:t xml:space="preserve"> </w:t>
      </w:r>
      <w:r w:rsidR="00B8635E" w:rsidRPr="00B8635E">
        <w:rPr>
          <w:bCs/>
          <w:color w:val="212121"/>
          <w:kern w:val="36"/>
          <w:lang w:eastAsia="ru-RU"/>
        </w:rPr>
        <w:t>Новоалександровского городского округа Ставропольского края «</w:t>
      </w:r>
      <w:r w:rsidR="002E261C">
        <w:rPr>
          <w:bCs/>
          <w:iCs/>
        </w:rPr>
        <w:t>Об установлении дополнительных требований пожарной безопасности на территории Новоалександровского городского округа Ставропольского края</w:t>
      </w:r>
      <w:r w:rsidR="00B8635E" w:rsidRPr="00B8635E">
        <w:t>»</w:t>
      </w:r>
      <w:r w:rsidR="008C23BD">
        <w:rPr>
          <w:b/>
        </w:rPr>
        <w:t xml:space="preserve"> </w:t>
      </w:r>
      <w:r w:rsidR="00CB0C93" w:rsidRPr="00CB0C93">
        <w:rPr>
          <w:color w:val="262525"/>
          <w:lang w:eastAsia="ru-RU"/>
        </w:rPr>
        <w:t xml:space="preserve">(далее </w:t>
      </w:r>
      <w:r w:rsidR="008B582E">
        <w:rPr>
          <w:color w:val="262525"/>
          <w:lang w:eastAsia="ru-RU"/>
        </w:rPr>
        <w:t>–</w:t>
      </w:r>
      <w:r w:rsidR="00CB0C93" w:rsidRPr="00CB0C93">
        <w:rPr>
          <w:color w:val="262525"/>
          <w:lang w:eastAsia="ru-RU"/>
        </w:rPr>
        <w:t xml:space="preserve"> проект</w:t>
      </w:r>
      <w:r w:rsidR="008C23BD">
        <w:rPr>
          <w:color w:val="262525"/>
          <w:lang w:eastAsia="ru-RU"/>
        </w:rPr>
        <w:t xml:space="preserve"> постановления</w:t>
      </w:r>
      <w:r w:rsidR="00CB0C93" w:rsidRPr="00CB0C93">
        <w:rPr>
          <w:color w:val="262525"/>
          <w:lang w:eastAsia="ru-RU"/>
        </w:rPr>
        <w:t>).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52036B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CB0C93" w:rsidRPr="00CB0C93">
        <w:rPr>
          <w:color w:val="262525"/>
          <w:lang w:eastAsia="ru-RU"/>
        </w:rPr>
        <w:t xml:space="preserve">размещен на официальном портале Новоалександровского городского округа Ставропольского края </w:t>
      </w:r>
      <w:hyperlink r:id="rId5" w:history="1">
        <w:r w:rsidR="004C3DFD" w:rsidRPr="0043253E">
          <w:rPr>
            <w:rStyle w:val="a3"/>
            <w:lang w:eastAsia="ru-RU"/>
          </w:rPr>
          <w:t>www.newalexandrovsk.ru</w:t>
        </w:r>
      </w:hyperlink>
      <w:r w:rsidR="004C3DFD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 «главная/документы/проекты нормативных правовых актов».</w:t>
      </w:r>
    </w:p>
    <w:p w:rsidR="00CB0C93" w:rsidRPr="00CB0C93" w:rsidRDefault="0052036B" w:rsidP="0052036B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CB0C93" w:rsidP="0052036B">
      <w:pPr>
        <w:spacing w:line="330" w:lineRule="atLeast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52036B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>
        <w:rPr>
          <w:color w:val="262525"/>
          <w:lang w:eastAsia="ru-RU"/>
        </w:rPr>
        <w:t>антикоррупционной экспертизы –</w:t>
      </w:r>
      <w:r w:rsidR="00A77E43">
        <w:rPr>
          <w:color w:val="262525"/>
          <w:lang w:eastAsia="ru-RU"/>
        </w:rPr>
        <w:t xml:space="preserve"> </w:t>
      </w:r>
      <w:r w:rsidR="00C51F4E">
        <w:rPr>
          <w:b/>
          <w:color w:val="262525"/>
          <w:lang w:eastAsia="ru-RU"/>
        </w:rPr>
        <w:t>06.07.2023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B770C3">
        <w:rPr>
          <w:color w:val="262525"/>
          <w:lang w:eastAsia="ru-RU"/>
        </w:rPr>
        <w:t xml:space="preserve"> </w:t>
      </w:r>
      <w:r w:rsidR="00A97130" w:rsidRPr="00B6650E">
        <w:rPr>
          <w:b/>
          <w:color w:val="262525"/>
          <w:lang w:eastAsia="ru-RU"/>
        </w:rPr>
        <w:t>12</w:t>
      </w:r>
      <w:r w:rsidR="00B770C3" w:rsidRPr="00B6650E">
        <w:rPr>
          <w:b/>
          <w:color w:val="262525"/>
          <w:lang w:eastAsia="ru-RU"/>
        </w:rPr>
        <w:t>.07</w:t>
      </w:r>
      <w:r w:rsidR="00637713" w:rsidRPr="00B6650E">
        <w:rPr>
          <w:b/>
          <w:color w:val="262525"/>
          <w:lang w:eastAsia="ru-RU"/>
        </w:rPr>
        <w:t>.</w:t>
      </w:r>
      <w:r w:rsidR="00B770C3" w:rsidRPr="00B6650E">
        <w:rPr>
          <w:b/>
          <w:color w:val="262525"/>
          <w:lang w:eastAsia="ru-RU"/>
        </w:rPr>
        <w:t>202</w:t>
      </w:r>
      <w:r w:rsidR="00A97130" w:rsidRPr="00B6650E">
        <w:rPr>
          <w:b/>
          <w:color w:val="262525"/>
          <w:lang w:eastAsia="ru-RU"/>
        </w:rPr>
        <w:t>3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52036B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городского 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городского округа Ставропольского края.</w:t>
      </w:r>
    </w:p>
    <w:p w:rsidR="00CB0C93" w:rsidRPr="00CB0C93" w:rsidRDefault="0052036B" w:rsidP="0052036B">
      <w:pPr>
        <w:spacing w:line="330" w:lineRule="atLeast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городского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</w:p>
    <w:p w:rsidR="00CB0C93" w:rsidRPr="00CB0C93" w:rsidRDefault="00CB0C93" w:rsidP="0052036B">
      <w:pPr>
        <w:numPr>
          <w:ilvl w:val="0"/>
          <w:numId w:val="1"/>
        </w:numPr>
        <w:spacing w:line="300" w:lineRule="atLeast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52036B">
      <w:pPr>
        <w:numPr>
          <w:ilvl w:val="0"/>
          <w:numId w:val="1"/>
        </w:numPr>
        <w:spacing w:line="300" w:lineRule="atLeast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CB0C93" w:rsidRPr="00CB0C93" w:rsidRDefault="00CB0C93" w:rsidP="0052036B">
      <w:pPr>
        <w:numPr>
          <w:ilvl w:val="0"/>
          <w:numId w:val="1"/>
        </w:numPr>
        <w:spacing w:line="300" w:lineRule="atLeast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Адрес электронной почты: ANMRSK@bk.ru</w:t>
      </w:r>
    </w:p>
    <w:p w:rsidR="0052036B" w:rsidRDefault="0052036B" w:rsidP="008B582E">
      <w:pPr>
        <w:jc w:val="both"/>
      </w:pPr>
      <w:bookmarkStart w:id="0" w:name="_GoBack"/>
      <w:bookmarkEnd w:id="0"/>
    </w:p>
    <w:sectPr w:rsidR="0052036B" w:rsidSect="00B6650E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105D2C"/>
    <w:rsid w:val="002E261C"/>
    <w:rsid w:val="00434FDC"/>
    <w:rsid w:val="004C3DFD"/>
    <w:rsid w:val="004F0546"/>
    <w:rsid w:val="0052036B"/>
    <w:rsid w:val="00637713"/>
    <w:rsid w:val="008178AC"/>
    <w:rsid w:val="00876EF8"/>
    <w:rsid w:val="00892080"/>
    <w:rsid w:val="008B582E"/>
    <w:rsid w:val="008C23BD"/>
    <w:rsid w:val="008D0A0F"/>
    <w:rsid w:val="008D14A7"/>
    <w:rsid w:val="00921003"/>
    <w:rsid w:val="00922F6D"/>
    <w:rsid w:val="009C76CD"/>
    <w:rsid w:val="00A020AF"/>
    <w:rsid w:val="00A632C7"/>
    <w:rsid w:val="00A77E43"/>
    <w:rsid w:val="00A97130"/>
    <w:rsid w:val="00B02784"/>
    <w:rsid w:val="00B6650E"/>
    <w:rsid w:val="00B770C3"/>
    <w:rsid w:val="00B8635E"/>
    <w:rsid w:val="00C51F4E"/>
    <w:rsid w:val="00CB0C93"/>
    <w:rsid w:val="00CC0529"/>
    <w:rsid w:val="00CD7D29"/>
    <w:rsid w:val="00D22D51"/>
    <w:rsid w:val="00D236B0"/>
    <w:rsid w:val="00DE1602"/>
    <w:rsid w:val="00DE2296"/>
    <w:rsid w:val="00EA1ACD"/>
    <w:rsid w:val="00EC021C"/>
    <w:rsid w:val="00F60EE9"/>
    <w:rsid w:val="00F6242D"/>
    <w:rsid w:val="00F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61606-D1D2-46CE-9F86-73D70BB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42</cp:revision>
  <cp:lastPrinted>2023-07-05T11:18:00Z</cp:lastPrinted>
  <dcterms:created xsi:type="dcterms:W3CDTF">2018-04-11T11:57:00Z</dcterms:created>
  <dcterms:modified xsi:type="dcterms:W3CDTF">2023-07-05T11:34:00Z</dcterms:modified>
</cp:coreProperties>
</file>