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72E" w:rsidRPr="00BB2437" w:rsidRDefault="00BB572E" w:rsidP="00BB572E">
      <w:pPr>
        <w:spacing w:line="254" w:lineRule="auto"/>
        <w:jc w:val="center"/>
        <w:rPr>
          <w:rFonts w:cs="Times New Roman"/>
          <w:sz w:val="28"/>
          <w:szCs w:val="28"/>
        </w:rPr>
      </w:pPr>
      <w:r w:rsidRPr="00BB2437">
        <w:rPr>
          <w:rFonts w:cs="Times New Roman"/>
          <w:sz w:val="28"/>
          <w:szCs w:val="28"/>
        </w:rPr>
        <w:t>Сообщение</w:t>
      </w:r>
    </w:p>
    <w:p w:rsidR="005A5E3C" w:rsidRPr="00E8585B" w:rsidRDefault="00BB572E" w:rsidP="00BB2437">
      <w:pPr>
        <w:pStyle w:val="a7"/>
        <w:jc w:val="both"/>
        <w:rPr>
          <w:rFonts w:eastAsia="Arial"/>
          <w:b/>
          <w:sz w:val="28"/>
          <w:szCs w:val="28"/>
        </w:rPr>
      </w:pPr>
      <w:r w:rsidRPr="00BB2437">
        <w:rPr>
          <w:rFonts w:ascii="Times New Roman" w:hAnsi="Times New Roman"/>
          <w:sz w:val="28"/>
          <w:szCs w:val="28"/>
        </w:rPr>
        <w:t>о проведении независимой экспертизы проекта</w:t>
      </w:r>
      <w:r w:rsidR="004C2B47" w:rsidRPr="00BB2437">
        <w:rPr>
          <w:rFonts w:ascii="Times New Roman" w:hAnsi="Times New Roman"/>
          <w:sz w:val="28"/>
          <w:szCs w:val="28"/>
        </w:rPr>
        <w:t xml:space="preserve"> постановления администрации Новоалександровского </w:t>
      </w:r>
      <w:r w:rsidR="00E8585B" w:rsidRPr="00BB2437">
        <w:rPr>
          <w:rFonts w:ascii="Times New Roman" w:hAnsi="Times New Roman"/>
          <w:sz w:val="28"/>
          <w:szCs w:val="28"/>
        </w:rPr>
        <w:t>муниципального</w:t>
      </w:r>
      <w:r w:rsidR="004C2B47" w:rsidRPr="00BB2437">
        <w:rPr>
          <w:rFonts w:ascii="Times New Roman" w:hAnsi="Times New Roman"/>
          <w:sz w:val="28"/>
          <w:szCs w:val="28"/>
        </w:rPr>
        <w:t xml:space="preserve"> округа Ставропольского края</w:t>
      </w:r>
      <w:r w:rsidR="004C2B47" w:rsidRPr="00BB2437">
        <w:rPr>
          <w:rFonts w:ascii="Times New Roman" w:eastAsia="Arial Unicode MS" w:hAnsi="Times New Roman"/>
          <w:sz w:val="28"/>
          <w:szCs w:val="28"/>
        </w:rPr>
        <w:t xml:space="preserve"> </w:t>
      </w:r>
      <w:r w:rsidR="005A5E3C" w:rsidRPr="00BB2437">
        <w:rPr>
          <w:rFonts w:ascii="Times New Roman" w:eastAsia="Arial" w:hAnsi="Times New Roman"/>
          <w:sz w:val="28"/>
          <w:szCs w:val="28"/>
          <w:lang w:eastAsia="ar-SA"/>
        </w:rPr>
        <w:t>«</w:t>
      </w:r>
      <w:r w:rsidR="00BB2437">
        <w:rPr>
          <w:rFonts w:ascii="Times New Roman" w:hAnsi="Times New Roman"/>
          <w:sz w:val="28"/>
          <w:szCs w:val="28"/>
        </w:rPr>
        <w:t xml:space="preserve">О признании утратившим силу постановление администрации Новоалександровского муниципального округа Ставропольского края </w:t>
      </w:r>
      <w:r w:rsidR="00BB2437" w:rsidRPr="00370A78">
        <w:rPr>
          <w:rFonts w:ascii="Times New Roman" w:hAnsi="Times New Roman"/>
          <w:sz w:val="28"/>
          <w:szCs w:val="28"/>
        </w:rPr>
        <w:t>от 19</w:t>
      </w:r>
      <w:r w:rsidR="00BB2437">
        <w:rPr>
          <w:rFonts w:ascii="Times New Roman" w:hAnsi="Times New Roman"/>
          <w:sz w:val="28"/>
          <w:szCs w:val="28"/>
        </w:rPr>
        <w:t xml:space="preserve"> февраля </w:t>
      </w:r>
      <w:r w:rsidR="00BB2437" w:rsidRPr="00370A78">
        <w:rPr>
          <w:rFonts w:ascii="Times New Roman" w:hAnsi="Times New Roman"/>
          <w:sz w:val="28"/>
          <w:szCs w:val="28"/>
        </w:rPr>
        <w:t>2024</w:t>
      </w:r>
      <w:r w:rsidR="00BB2437">
        <w:rPr>
          <w:rFonts w:ascii="Times New Roman" w:hAnsi="Times New Roman"/>
          <w:sz w:val="28"/>
          <w:szCs w:val="28"/>
        </w:rPr>
        <w:t xml:space="preserve"> </w:t>
      </w:r>
      <w:r w:rsidR="00BB2437" w:rsidRPr="00370A78">
        <w:rPr>
          <w:rFonts w:ascii="Times New Roman" w:hAnsi="Times New Roman"/>
          <w:sz w:val="28"/>
          <w:szCs w:val="28"/>
        </w:rPr>
        <w:t>г. № 249 «О создании межведомственной комиссии по вопросам профилактики нарушений трудовых прав работников в организациях и у индивидуальных предпринимателей, осуществляющих деятельность на территории Новоалександровского муниципального округа Ставропольского края</w:t>
      </w:r>
      <w:r w:rsidR="00E8585B" w:rsidRPr="00E8585B">
        <w:rPr>
          <w:rFonts w:eastAsia="Times New Roman"/>
          <w:b/>
          <w:sz w:val="28"/>
          <w:szCs w:val="28"/>
          <w:lang w:eastAsia="ar-SA"/>
        </w:rPr>
        <w:t>»</w:t>
      </w:r>
      <w:r w:rsidR="005A5E3C" w:rsidRPr="00E8585B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BB572E" w:rsidRPr="00E8585B" w:rsidRDefault="00BB572E" w:rsidP="000C382F">
      <w:pPr>
        <w:jc w:val="both"/>
        <w:rPr>
          <w:rFonts w:cs="Times New Roman"/>
          <w:b/>
          <w:sz w:val="28"/>
          <w:szCs w:val="28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Данный проект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размещен на официальном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сайте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в разделе: «</w:t>
      </w:r>
      <w:r w:rsidR="003268F0" w:rsidRPr="00E8585B">
        <w:rPr>
          <w:color w:val="00000A"/>
          <w:sz w:val="28"/>
          <w:szCs w:val="28"/>
          <w:lang w:eastAsia="ar-SA"/>
        </w:rPr>
        <w:t>Главная /Документы /Проекты нормативных правовых актов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» в информационно – телекоммуникационной сети «Интернет».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Независимая экспертиза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о округа Ставропольского края проводится физическими и юридическими лицами в инициативном порядке за счет собственных средств.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Предметом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регламента.</w:t>
      </w: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Оценки и заключения независимой экспертизы проекта постановления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 направляются в адрес разработчика проекта – управление труда и социальной защиты населения администрации Новоалександровского </w:t>
      </w:r>
      <w:r w:rsidR="00E8585B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муниципального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округа Ставропольского края.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5A5E3C" w:rsidRPr="00E8585B" w:rsidRDefault="005A5E3C" w:rsidP="005A5E3C">
      <w:pPr>
        <w:widowControl/>
        <w:numPr>
          <w:ilvl w:val="0"/>
          <w:numId w:val="1"/>
        </w:numPr>
        <w:suppressAutoHyphens w:val="0"/>
        <w:spacing w:after="160" w:line="252" w:lineRule="auto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Почтовый адрес:356000, Ставропольский край, г. Новоалександровск, ул. Ленина, 50.</w:t>
      </w:r>
    </w:p>
    <w:p w:rsidR="005A5E3C" w:rsidRPr="00E8585B" w:rsidRDefault="005A5E3C" w:rsidP="005A5E3C">
      <w:pPr>
        <w:widowControl/>
        <w:suppressAutoHyphens w:val="0"/>
        <w:spacing w:after="160" w:line="252" w:lineRule="auto"/>
        <w:ind w:left="795"/>
        <w:contextualSpacing/>
        <w:jc w:val="both"/>
        <w:rPr>
          <w:rFonts w:eastAsia="Times New Roman" w:cs="Times New Roman"/>
          <w:kern w:val="0"/>
          <w:sz w:val="28"/>
          <w:szCs w:val="28"/>
          <w:lang w:eastAsia="ru-RU" w:bidi="ar-SA"/>
        </w:rPr>
      </w:pP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Срок проведения независимой экспертизы 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с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534823">
        <w:rPr>
          <w:rFonts w:eastAsia="Times New Roman" w:cs="Times New Roman"/>
          <w:kern w:val="0"/>
          <w:sz w:val="28"/>
          <w:szCs w:val="28"/>
          <w:lang w:eastAsia="ru-RU" w:bidi="ar-SA"/>
        </w:rPr>
        <w:t>1</w:t>
      </w:r>
      <w:r w:rsidR="00BB2437">
        <w:rPr>
          <w:rFonts w:eastAsia="Times New Roman" w:cs="Times New Roman"/>
          <w:kern w:val="0"/>
          <w:sz w:val="28"/>
          <w:szCs w:val="28"/>
          <w:lang w:eastAsia="ru-RU" w:bidi="ar-SA"/>
        </w:rPr>
        <w:t>6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534823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.2024 г.</w:t>
      </w:r>
      <w:r w:rsidR="00E80045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001ED0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по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BB2437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6C6FF1">
        <w:rPr>
          <w:rFonts w:eastAsia="Times New Roman" w:cs="Times New Roman"/>
          <w:kern w:val="0"/>
          <w:sz w:val="28"/>
          <w:szCs w:val="28"/>
          <w:lang w:eastAsia="ru-RU" w:bidi="ar-SA"/>
        </w:rPr>
        <w:t>2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.0</w:t>
      </w:r>
      <w:r w:rsidR="00534823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9</w:t>
      </w:r>
      <w:r w:rsidR="00D42158" w:rsidRPr="00534823">
        <w:rPr>
          <w:rFonts w:eastAsia="Times New Roman" w:cs="Times New Roman"/>
          <w:kern w:val="0"/>
          <w:sz w:val="28"/>
          <w:szCs w:val="28"/>
          <w:lang w:eastAsia="ru-RU" w:bidi="ar-SA"/>
        </w:rPr>
        <w:t>.2024</w:t>
      </w:r>
      <w:r w:rsidR="00D42158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г</w:t>
      </w:r>
      <w:r w:rsidR="00001ED0"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>.</w:t>
      </w:r>
      <w:r w:rsidRPr="00E8585B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bookmarkStart w:id="0" w:name="_GoBack"/>
      <w:bookmarkEnd w:id="0"/>
    </w:p>
    <w:sectPr w:rsidR="005A5E3C" w:rsidRPr="00E8585B" w:rsidSect="00BB57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EC5E0D"/>
    <w:multiLevelType w:val="hybridMultilevel"/>
    <w:tmpl w:val="77A2E98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C9"/>
    <w:rsid w:val="00001ED0"/>
    <w:rsid w:val="000C382F"/>
    <w:rsid w:val="00125872"/>
    <w:rsid w:val="0012792D"/>
    <w:rsid w:val="00194ADA"/>
    <w:rsid w:val="003268F0"/>
    <w:rsid w:val="00387F7E"/>
    <w:rsid w:val="00424B3A"/>
    <w:rsid w:val="0049432F"/>
    <w:rsid w:val="004C2B47"/>
    <w:rsid w:val="00534823"/>
    <w:rsid w:val="005A5E3C"/>
    <w:rsid w:val="005F2457"/>
    <w:rsid w:val="0061391D"/>
    <w:rsid w:val="00623BC3"/>
    <w:rsid w:val="00631CA2"/>
    <w:rsid w:val="006C6FF1"/>
    <w:rsid w:val="006F3593"/>
    <w:rsid w:val="0073132E"/>
    <w:rsid w:val="008869E2"/>
    <w:rsid w:val="00977BDC"/>
    <w:rsid w:val="009F69E0"/>
    <w:rsid w:val="00AC6657"/>
    <w:rsid w:val="00AC7730"/>
    <w:rsid w:val="00B261F5"/>
    <w:rsid w:val="00B5195D"/>
    <w:rsid w:val="00BB2437"/>
    <w:rsid w:val="00BB572E"/>
    <w:rsid w:val="00BF3E1E"/>
    <w:rsid w:val="00CE7AAD"/>
    <w:rsid w:val="00D42158"/>
    <w:rsid w:val="00D434C5"/>
    <w:rsid w:val="00D96AB2"/>
    <w:rsid w:val="00E80045"/>
    <w:rsid w:val="00E8585B"/>
    <w:rsid w:val="00EC6269"/>
    <w:rsid w:val="00EF17C9"/>
    <w:rsid w:val="00F3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878BD-1300-49E5-A0D0-749DDDC6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7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572E"/>
    <w:pPr>
      <w:widowControl/>
      <w:suppressAutoHyphens w:val="0"/>
      <w:spacing w:after="160" w:line="252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194ADA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4ADA"/>
    <w:rPr>
      <w:rFonts w:ascii="Segoe UI" w:eastAsia="SimSun" w:hAnsi="Segoe UI" w:cs="Mangal"/>
      <w:kern w:val="2"/>
      <w:sz w:val="18"/>
      <w:szCs w:val="16"/>
      <w:lang w:eastAsia="hi-IN" w:bidi="hi-IN"/>
    </w:rPr>
  </w:style>
  <w:style w:type="character" w:customStyle="1" w:styleId="a6">
    <w:name w:val="Основной текст_"/>
    <w:basedOn w:val="a0"/>
    <w:link w:val="1"/>
    <w:rsid w:val="0012792D"/>
    <w:rPr>
      <w:shd w:val="clear" w:color="auto" w:fill="FFFFFF"/>
    </w:rPr>
  </w:style>
  <w:style w:type="paragraph" w:customStyle="1" w:styleId="1">
    <w:name w:val="Основной текст1"/>
    <w:basedOn w:val="a"/>
    <w:link w:val="a6"/>
    <w:rsid w:val="0012792D"/>
    <w:pPr>
      <w:shd w:val="clear" w:color="auto" w:fill="FFFFFF"/>
      <w:suppressAutoHyphens w:val="0"/>
      <w:spacing w:before="300" w:after="420" w:line="0" w:lineRule="atLeast"/>
      <w:jc w:val="center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7">
    <w:name w:val="No Spacing"/>
    <w:link w:val="a8"/>
    <w:uiPriority w:val="1"/>
    <w:qFormat/>
    <w:rsid w:val="00BB243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BB243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Людмила Савочкина</cp:lastModifiedBy>
  <cp:revision>38</cp:revision>
  <cp:lastPrinted>2024-09-13T06:02:00Z</cp:lastPrinted>
  <dcterms:created xsi:type="dcterms:W3CDTF">2018-09-06T08:00:00Z</dcterms:created>
  <dcterms:modified xsi:type="dcterms:W3CDTF">2024-09-16T08:28:00Z</dcterms:modified>
</cp:coreProperties>
</file>