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8F26AB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8F26AB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</w:t>
      </w:r>
      <w:r w:rsidR="00E50131" w:rsidRPr="00E50131">
        <w:rPr>
          <w:rFonts w:ascii="Times New Roman" w:hAnsi="Times New Roman" w:cs="Times New Roman"/>
          <w:sz w:val="28"/>
          <w:szCs w:val="28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7C63AD" w:rsidRPr="007C63AD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утвержденную постановлением администрации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8F26AB">
        <w:rPr>
          <w:rFonts w:ascii="Times New Roman" w:hAnsi="Times New Roman"/>
          <w:sz w:val="28"/>
          <w:szCs w:val="28"/>
        </w:rPr>
        <w:t>05</w:t>
      </w:r>
      <w:r w:rsidR="007C63AD" w:rsidRPr="007C63AD">
        <w:rPr>
          <w:rFonts w:ascii="Times New Roman" w:hAnsi="Times New Roman"/>
          <w:sz w:val="28"/>
          <w:szCs w:val="28"/>
        </w:rPr>
        <w:t xml:space="preserve"> </w:t>
      </w:r>
      <w:r w:rsidR="008F26AB">
        <w:rPr>
          <w:rFonts w:ascii="Times New Roman" w:hAnsi="Times New Roman"/>
          <w:sz w:val="28"/>
          <w:szCs w:val="28"/>
        </w:rPr>
        <w:t>февраля</w:t>
      </w:r>
      <w:r w:rsidR="007C63AD" w:rsidRPr="007C63AD">
        <w:rPr>
          <w:rFonts w:ascii="Times New Roman" w:hAnsi="Times New Roman"/>
          <w:sz w:val="28"/>
          <w:szCs w:val="28"/>
        </w:rPr>
        <w:t xml:space="preserve"> 202</w:t>
      </w:r>
      <w:r w:rsidR="008F26AB">
        <w:rPr>
          <w:rFonts w:ascii="Times New Roman" w:hAnsi="Times New Roman"/>
          <w:sz w:val="28"/>
          <w:szCs w:val="28"/>
        </w:rPr>
        <w:t>4</w:t>
      </w:r>
      <w:r w:rsidR="007C63AD" w:rsidRPr="007C63AD">
        <w:rPr>
          <w:rFonts w:ascii="Times New Roman" w:hAnsi="Times New Roman"/>
          <w:sz w:val="28"/>
          <w:szCs w:val="28"/>
        </w:rPr>
        <w:t xml:space="preserve"> года № </w:t>
      </w:r>
      <w:r w:rsidR="008F26AB">
        <w:rPr>
          <w:rFonts w:ascii="Times New Roman" w:hAnsi="Times New Roman"/>
          <w:sz w:val="28"/>
          <w:szCs w:val="28"/>
        </w:rPr>
        <w:t>184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700A40" w:rsidRPr="0003159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501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50131" w:rsidRPr="00E50131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Ставропольского края размещается в сети «Интернет» 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«главная/документы/проекты нормативных правовых актов».</w:t>
      </w:r>
    </w:p>
    <w:p w:rsidR="008F26AB" w:rsidRPr="00031598" w:rsidRDefault="008F26AB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2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по 2</w:t>
      </w:r>
      <w:r w:rsidR="00BB1B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администрации Новоалександровского муниципального округа Ставропольского края: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315, г. Новоалександровск, Ставропольский край, 356000;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телефон/факс: 8(865-44) 6-45-57.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anmrsk@bk.ru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лицо: Селезнева Светлана Ивановна – </w:t>
      </w:r>
      <w:r w:rsid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6D2D11"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администрации Новоалександровского муниципального округа Ставропольского края.</w:t>
      </w:r>
    </w:p>
    <w:p w:rsidR="006D2D11" w:rsidRPr="008F26AB" w:rsidRDefault="006D2D11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 главный специалист отдела экономического развития администрации Новоалександровского муниципального округа Ставропольского края – Выродова </w:t>
      </w:r>
      <w:proofErr w:type="gramStart"/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Е.И..</w:t>
      </w:r>
      <w:proofErr w:type="gramEnd"/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44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2121F0"/>
    <w:rsid w:val="00237F04"/>
    <w:rsid w:val="00244FAF"/>
    <w:rsid w:val="00356285"/>
    <w:rsid w:val="00441DAB"/>
    <w:rsid w:val="00445CD6"/>
    <w:rsid w:val="00477E57"/>
    <w:rsid w:val="004973FB"/>
    <w:rsid w:val="005A25C2"/>
    <w:rsid w:val="005F11C3"/>
    <w:rsid w:val="006059A5"/>
    <w:rsid w:val="0069285E"/>
    <w:rsid w:val="006D2D11"/>
    <w:rsid w:val="00700A40"/>
    <w:rsid w:val="00713C43"/>
    <w:rsid w:val="007C63AD"/>
    <w:rsid w:val="008F26AB"/>
    <w:rsid w:val="00A10D22"/>
    <w:rsid w:val="00A55E98"/>
    <w:rsid w:val="00A60178"/>
    <w:rsid w:val="00A71A67"/>
    <w:rsid w:val="00BB1B75"/>
    <w:rsid w:val="00C84877"/>
    <w:rsid w:val="00CC3448"/>
    <w:rsid w:val="00D2499D"/>
    <w:rsid w:val="00E4726C"/>
    <w:rsid w:val="00E50131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Выродова Екатерина</cp:lastModifiedBy>
  <cp:revision>18</cp:revision>
  <cp:lastPrinted>2024-10-09T12:40:00Z</cp:lastPrinted>
  <dcterms:created xsi:type="dcterms:W3CDTF">2020-03-03T13:49:00Z</dcterms:created>
  <dcterms:modified xsi:type="dcterms:W3CDTF">2024-10-16T10:58:00Z</dcterms:modified>
</cp:coreProperties>
</file>