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48" w:rsidRPr="00A36F09" w:rsidRDefault="00B75448" w:rsidP="00B75448">
      <w:pPr>
        <w:jc w:val="both"/>
        <w:rPr>
          <w:rFonts w:eastAsia="Calibri"/>
          <w:b/>
          <w:sz w:val="28"/>
          <w:szCs w:val="28"/>
          <w:lang w:eastAsia="en-US"/>
        </w:rPr>
      </w:pPr>
      <w:r w:rsidRPr="00A36F09">
        <w:rPr>
          <w:rFonts w:eastAsia="Calibri"/>
          <w:b/>
          <w:sz w:val="28"/>
          <w:szCs w:val="28"/>
          <w:lang w:eastAsia="en-US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</w:t>
      </w:r>
    </w:p>
    <w:p w:rsidR="00B75448" w:rsidRPr="00A36F09" w:rsidRDefault="00B75448" w:rsidP="00B754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5448" w:rsidRPr="00A36F09" w:rsidRDefault="00B75448" w:rsidP="00B75448">
      <w:pPr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 xml:space="preserve">Проект постановления администрации Новоалександровского муниципального округа Ставропольского края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A36F09">
          <w:rPr>
            <w:rFonts w:eastAsia="SimSun" w:cs="Mangal"/>
            <w:kern w:val="1"/>
            <w:sz w:val="28"/>
            <w:szCs w:val="28"/>
            <w:lang w:eastAsia="hi-IN" w:bidi="hi-IN"/>
          </w:rPr>
          <w:t>http://newalexandrovsk.gosuslugi.ru</w:t>
        </w:r>
      </w:hyperlink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 xml:space="preserve"> в разделе «Главная / Официально / Документы / Проекты нормативных правовых актов».</w:t>
      </w:r>
    </w:p>
    <w:p w:rsidR="00B75448" w:rsidRPr="00A36F09" w:rsidRDefault="00B75448" w:rsidP="00B7544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36F09"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A36F09">
          <w:rPr>
            <w:bCs/>
            <w:color w:val="000000"/>
            <w:sz w:val="28"/>
            <w:szCs w:val="28"/>
          </w:rPr>
          <w:t>аккредитованными</w:t>
        </w:r>
      </w:hyperlink>
      <w:r w:rsidRPr="00A36F09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A36F09">
          <w:rPr>
            <w:bCs/>
            <w:color w:val="000000"/>
            <w:sz w:val="28"/>
            <w:szCs w:val="28"/>
          </w:rPr>
          <w:t>методикой</w:t>
        </w:r>
      </w:hyperlink>
      <w:r w:rsidRPr="00A36F09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36F09">
        <w:rPr>
          <w:bCs/>
          <w:sz w:val="28"/>
          <w:szCs w:val="28"/>
        </w:rPr>
        <w:t xml:space="preserve"> Правительства Российской Федерации от 26 февраля 2010 г. № 96</w:t>
      </w:r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>, за счет собственных средств.</w:t>
      </w:r>
    </w:p>
    <w:p w:rsidR="00B75448" w:rsidRPr="00A36F09" w:rsidRDefault="00B75448" w:rsidP="00B75448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36F09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A36F09">
        <w:rPr>
          <w:rFonts w:eastAsia="SimSun"/>
          <w:kern w:val="1"/>
          <w:sz w:val="28"/>
          <w:szCs w:val="28"/>
          <w:lang w:eastAsia="hi-IN" w:bidi="hi-IN"/>
        </w:rPr>
        <w:t>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B75448" w:rsidRPr="00A36F09" w:rsidRDefault="00B75448" w:rsidP="00B754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F09">
        <w:rPr>
          <w:bCs/>
          <w:sz w:val="28"/>
          <w:szCs w:val="28"/>
        </w:rPr>
        <w:t xml:space="preserve">В </w:t>
      </w:r>
      <w:hyperlink r:id="rId7" w:history="1">
        <w:r w:rsidRPr="00A36F09">
          <w:rPr>
            <w:bCs/>
            <w:color w:val="000000"/>
            <w:sz w:val="28"/>
            <w:szCs w:val="28"/>
          </w:rPr>
          <w:t>заключении</w:t>
        </w:r>
      </w:hyperlink>
      <w:r w:rsidRPr="00A36F09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B75448" w:rsidRPr="00A36F09" w:rsidRDefault="00B75448" w:rsidP="00B7544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 xml:space="preserve">Заключения </w:t>
      </w:r>
      <w:r w:rsidRPr="00A36F09">
        <w:rPr>
          <w:bCs/>
          <w:sz w:val="28"/>
          <w:szCs w:val="28"/>
        </w:rPr>
        <w:t>по результатам независимой антикоррупционной экспертизы</w:t>
      </w:r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 xml:space="preserve"> проекта постановления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A36F09">
          <w:rPr>
            <w:rFonts w:eastAsia="SimSun" w:cs="Mangal"/>
            <w:kern w:val="1"/>
            <w:sz w:val="28"/>
            <w:szCs w:val="28"/>
            <w:lang w:eastAsia="hi-IN" w:bidi="hi-IN"/>
          </w:rPr>
          <w:t>ok_ango@bk.ru</w:t>
        </w:r>
      </w:hyperlink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 xml:space="preserve"> (с последующим</w:t>
      </w:r>
      <w:r w:rsidRPr="00A36F0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направлением заключения на бумажном носителе на почтовый адрес) или по почтовому адресу</w:t>
      </w:r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372365" w:rsidRDefault="00B75448" w:rsidP="00B75448">
      <w:pPr>
        <w:autoSpaceDE w:val="0"/>
        <w:autoSpaceDN w:val="0"/>
        <w:adjustRightInd w:val="0"/>
        <w:ind w:firstLine="709"/>
        <w:jc w:val="both"/>
      </w:pPr>
      <w:r w:rsidRPr="00A36F09">
        <w:rPr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</w:t>
      </w:r>
      <w:r w:rsidRPr="00A36F09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A36F0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>17 октября</w:t>
      </w:r>
      <w:r w:rsidRPr="00A36F0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2024 г. по 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>23</w:t>
      </w:r>
      <w:r w:rsidRPr="00A36F0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>октября</w:t>
      </w:r>
      <w:r w:rsidRPr="00A36F0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2024 г.</w:t>
      </w:r>
      <w:bookmarkStart w:id="0" w:name="_GoBack"/>
      <w:bookmarkEnd w:id="0"/>
    </w:p>
    <w:sectPr w:rsidR="00372365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6E"/>
    <w:rsid w:val="00372365"/>
    <w:rsid w:val="00B75448"/>
    <w:rsid w:val="00D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5BFA-339E-466A-B0A4-772B08C8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2024-10-16T13:32:00Z</dcterms:created>
  <dcterms:modified xsi:type="dcterms:W3CDTF">2024-10-16T13:32:00Z</dcterms:modified>
</cp:coreProperties>
</file>