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CF" w:rsidRDefault="001349CF" w:rsidP="00134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83C">
        <w:rPr>
          <w:rFonts w:ascii="Times New Roman" w:hAnsi="Times New Roman" w:cs="Times New Roman"/>
          <w:b/>
          <w:sz w:val="28"/>
          <w:szCs w:val="28"/>
        </w:rPr>
        <w:t>Сообщение о проведении независимой экспертизы 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848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 w:rsidRPr="0078483C">
        <w:rPr>
          <w:rFonts w:ascii="Times New Roman" w:hAnsi="Times New Roman" w:cs="Times New Roman"/>
          <w:b/>
          <w:sz w:val="28"/>
          <w:szCs w:val="28"/>
        </w:rPr>
        <w:t xml:space="preserve"> Новоалександровского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483C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49CF" w:rsidRPr="0078483C" w:rsidRDefault="001349CF" w:rsidP="00134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E05">
        <w:rPr>
          <w:rFonts w:ascii="Times New Roman" w:hAnsi="Times New Roman" w:cs="Times New Roman"/>
          <w:b/>
          <w:sz w:val="28"/>
          <w:szCs w:val="28"/>
        </w:rPr>
        <w:t>«</w:t>
      </w:r>
      <w:r w:rsidR="0037515D" w:rsidRPr="0037515D">
        <w:rPr>
          <w:rFonts w:ascii="Times New Roman" w:hAnsi="Times New Roman" w:cs="Times New Roman"/>
          <w:b/>
          <w:sz w:val="28"/>
          <w:szCs w:val="28"/>
        </w:rPr>
        <w:t>Об утверждении Положения о кадровом резерве для замещения вакантных должностей муниципальной службы в администрации Новоалександровского муниципального округа Ставропольского края и ее отраслевых (функциональных), территориальных органах, наделенных правами юридического лица</w:t>
      </w:r>
      <w:r w:rsidRPr="001B1E05">
        <w:rPr>
          <w:rFonts w:ascii="Times New Roman" w:hAnsi="Times New Roman" w:cs="Times New Roman"/>
          <w:b/>
          <w:sz w:val="28"/>
          <w:szCs w:val="28"/>
        </w:rPr>
        <w:t>»</w:t>
      </w:r>
    </w:p>
    <w:p w:rsidR="001349CF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9CF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 xml:space="preserve">Сообщение о проведении независимой экспертизы </w:t>
      </w:r>
      <w:r w:rsidRPr="0078483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4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94839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Pr="000F7571">
        <w:rPr>
          <w:rFonts w:ascii="Times New Roman" w:hAnsi="Times New Roman" w:cs="Times New Roman"/>
          <w:sz w:val="28"/>
          <w:szCs w:val="28"/>
        </w:rPr>
        <w:t>«</w:t>
      </w:r>
      <w:r w:rsidR="0037515D" w:rsidRPr="0037515D">
        <w:rPr>
          <w:rFonts w:ascii="Times New Roman" w:hAnsi="Times New Roman" w:cs="Times New Roman"/>
          <w:sz w:val="28"/>
          <w:szCs w:val="28"/>
        </w:rPr>
        <w:t>Об утверждении Положения о кадровом резерве для замещения вакантных должностей муниципальной службы в администрации Новоалександровского муниципального округа Ставропольского края и ее отраслевых (функциональных), территориальных органах, наделенных правами юридического лица</w:t>
      </w:r>
      <w:r w:rsidRPr="000F75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Pr="00191F06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размещен на официальном портале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91F0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разделе: </w:t>
      </w:r>
      <w:r w:rsidRPr="000F7571">
        <w:rPr>
          <w:rFonts w:ascii="Times New Roman" w:hAnsi="Times New Roman" w:cs="Times New Roman"/>
          <w:sz w:val="28"/>
          <w:szCs w:val="28"/>
        </w:rPr>
        <w:t xml:space="preserve">«Главная/Официально/Документы/Проекты нормативных правовых актов» </w:t>
      </w:r>
      <w:r w:rsidRPr="00191F0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экспертиза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проводится физическими и юридическими лицами в инициативном порядке за счет собственных средств.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>Предмето</w:t>
      </w:r>
      <w:r>
        <w:rPr>
          <w:rFonts w:ascii="Times New Roman" w:hAnsi="Times New Roman" w:cs="Times New Roman"/>
          <w:sz w:val="28"/>
          <w:szCs w:val="28"/>
        </w:rPr>
        <w:t>м независимой экспертизы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является оценка возможного положительного эффекта, а также возможных негативных последствий реализации п</w:t>
      </w:r>
      <w:r>
        <w:rPr>
          <w:rFonts w:ascii="Times New Roman" w:hAnsi="Times New Roman" w:cs="Times New Roman"/>
          <w:sz w:val="28"/>
          <w:szCs w:val="28"/>
        </w:rPr>
        <w:t>оложений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91F06">
        <w:rPr>
          <w:rFonts w:ascii="Times New Roman" w:hAnsi="Times New Roman" w:cs="Times New Roman"/>
          <w:sz w:val="28"/>
          <w:szCs w:val="28"/>
        </w:rPr>
        <w:t>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>Оценки и заключени</w:t>
      </w:r>
      <w:r>
        <w:rPr>
          <w:rFonts w:ascii="Times New Roman" w:hAnsi="Times New Roman" w:cs="Times New Roman"/>
          <w:sz w:val="28"/>
          <w:szCs w:val="28"/>
        </w:rPr>
        <w:t>я независимой экспертизы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направляю</w:t>
      </w:r>
      <w:r>
        <w:rPr>
          <w:rFonts w:ascii="Times New Roman" w:hAnsi="Times New Roman" w:cs="Times New Roman"/>
          <w:sz w:val="28"/>
          <w:szCs w:val="28"/>
        </w:rPr>
        <w:t>тся в адрес разработчика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– отдел по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противодействию коррупции, муниципальной службы, работы с кадрами и наград </w:t>
      </w:r>
      <w:r w:rsidRPr="00191F06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91F0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>Почтовый адрес: 356000, Ставропольский край, г. Новоалександровск, ул. Гагарина, 315.</w:t>
      </w:r>
    </w:p>
    <w:p w:rsidR="001349CF" w:rsidRPr="00245DD9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 xml:space="preserve">Срок проведения независимой экспертизы: с </w:t>
      </w:r>
      <w:r w:rsidR="00F20065">
        <w:rPr>
          <w:rFonts w:ascii="Times New Roman" w:hAnsi="Times New Roman" w:cs="Times New Roman"/>
          <w:sz w:val="28"/>
          <w:szCs w:val="28"/>
        </w:rPr>
        <w:t xml:space="preserve">06 </w:t>
      </w:r>
      <w:r w:rsidR="0037515D">
        <w:rPr>
          <w:rFonts w:ascii="Times New Roman" w:hAnsi="Times New Roman" w:cs="Times New Roman"/>
          <w:sz w:val="28"/>
          <w:szCs w:val="28"/>
        </w:rPr>
        <w:t>февраля 2024</w:t>
      </w:r>
      <w:r w:rsidRPr="00191F0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20065">
        <w:rPr>
          <w:rFonts w:ascii="Times New Roman" w:hAnsi="Times New Roman" w:cs="Times New Roman"/>
          <w:sz w:val="28"/>
          <w:szCs w:val="28"/>
        </w:rPr>
        <w:t xml:space="preserve">12 </w:t>
      </w:r>
      <w:r w:rsidR="0037515D">
        <w:rPr>
          <w:rFonts w:ascii="Times New Roman" w:hAnsi="Times New Roman" w:cs="Times New Roman"/>
          <w:sz w:val="28"/>
          <w:szCs w:val="28"/>
        </w:rPr>
        <w:t>февраля 2024</w:t>
      </w:r>
      <w:r w:rsidRPr="00191F06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8620CA" w:rsidRPr="001349CF" w:rsidRDefault="008620CA" w:rsidP="001349CF"/>
    <w:sectPr w:rsidR="008620CA" w:rsidRPr="001349CF" w:rsidSect="000D17D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9D"/>
    <w:rsid w:val="001349CF"/>
    <w:rsid w:val="0037515D"/>
    <w:rsid w:val="0042729D"/>
    <w:rsid w:val="008620CA"/>
    <w:rsid w:val="00963DF2"/>
    <w:rsid w:val="00F2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EAA07-1287-4155-9EBB-F2B71490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Олеся</dc:creator>
  <cp:keywords/>
  <dc:description/>
  <cp:lastModifiedBy>Олеся Туголукова</cp:lastModifiedBy>
  <cp:revision>5</cp:revision>
  <dcterms:created xsi:type="dcterms:W3CDTF">2023-11-17T11:25:00Z</dcterms:created>
  <dcterms:modified xsi:type="dcterms:W3CDTF">2024-02-06T07:06:00Z</dcterms:modified>
</cp:coreProperties>
</file>