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постановления администрации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«О внесении изменений в муниципальную программу «Формирование современной городской среды на территории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Ставропольского края», утверждённую постановлением администрации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Ставропольского края от 30 декабря 2020г. №2103»</w:t>
      </w:r>
    </w:p>
    <w:p w:rsidR="006766AE" w:rsidRPr="00226F6F" w:rsidRDefault="006766AE" w:rsidP="009E596D">
      <w:pPr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</w:t>
      </w:r>
      <w:proofErr w:type="spellStart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«О внесении изменений в муниципальную программу «Формирование современной городской среды на территории </w:t>
      </w:r>
      <w:proofErr w:type="spellStart"/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городского округа Ставропольского края»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</w:t>
      </w:r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proofErr w:type="spellStart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(</w:t>
      </w:r>
      <w:hyperlink r:id="rId4" w:history="1">
        <w:r w:rsidR="00703AE3" w:rsidRPr="008F3B5F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https://newalexandrovsk.gosuslugi.ru</w:t>
        </w:r>
      </w:hyperlink>
      <w:r w:rsid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разделе: 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«Главная/</w:t>
      </w:r>
      <w:r w:rsidR="009C1F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Официально/Документы/Проекты нормативно правовых актов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</w:t>
      </w:r>
      <w:proofErr w:type="spellStart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9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bookmarkStart w:id="0" w:name="_GoBack"/>
      <w:bookmarkEnd w:id="0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380BD6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A24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ноября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380BD6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декабря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2B1" w:rsidRPr="00226F6F" w:rsidRDefault="00AE22B1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6AE" w:rsidRPr="00226F6F" w:rsidRDefault="006766AE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380BD6" w:rsidRPr="00380BD6" w:rsidRDefault="00380BD6" w:rsidP="00380BD6">
      <w:pPr>
        <w:autoSpaceDE w:val="0"/>
        <w:spacing w:line="28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</w:t>
      </w:r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главы администрации </w:t>
      </w:r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t>Новоалександровского</w:t>
      </w:r>
      <w:proofErr w:type="spellEnd"/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округа </w:t>
      </w:r>
      <w:r w:rsidRPr="00380BD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Ставропольского края                                                                       Е.А. Савельев </w:t>
      </w:r>
    </w:p>
    <w:p w:rsidR="00380BD6" w:rsidRPr="00983862" w:rsidRDefault="00380BD6" w:rsidP="00380BD6">
      <w:pPr>
        <w:autoSpaceDE w:val="0"/>
        <w:jc w:val="both"/>
        <w:rPr>
          <w:bCs/>
          <w:color w:val="000000"/>
          <w:sz w:val="28"/>
          <w:szCs w:val="28"/>
        </w:rPr>
      </w:pPr>
    </w:p>
    <w:p w:rsidR="00E9799A" w:rsidRDefault="00E9799A" w:rsidP="00676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99A" w:rsidRDefault="00E9799A" w:rsidP="00676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99A" w:rsidRDefault="00E9799A" w:rsidP="00676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99A" w:rsidRDefault="00E9799A" w:rsidP="00676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99A" w:rsidRDefault="00E9799A" w:rsidP="00E979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Маковкина Елена Николаевна</w:t>
      </w:r>
    </w:p>
    <w:p w:rsidR="00E9799A" w:rsidRPr="004F5C88" w:rsidRDefault="00E9799A" w:rsidP="00E979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5C88">
        <w:rPr>
          <w:rFonts w:ascii="Times New Roman" w:eastAsia="Times New Roman" w:hAnsi="Times New Roman" w:cs="Times New Roman"/>
          <w:sz w:val="16"/>
          <w:szCs w:val="16"/>
          <w:lang w:eastAsia="ru-RU"/>
        </w:rPr>
        <w:t>omh-ango@</w:t>
      </w:r>
      <w:proofErr w:type="gramStart"/>
      <w:r w:rsidRPr="004F5C88">
        <w:rPr>
          <w:rFonts w:ascii="Times New Roman" w:eastAsia="Times New Roman" w:hAnsi="Times New Roman" w:cs="Times New Roman"/>
          <w:sz w:val="16"/>
          <w:szCs w:val="16"/>
          <w:lang w:eastAsia="ru-RU"/>
        </w:rPr>
        <w:t>mail..</w:t>
      </w:r>
      <w:proofErr w:type="gramEnd"/>
      <w:r w:rsidRPr="004F5C88">
        <w:rPr>
          <w:rFonts w:ascii="Times New Roman" w:eastAsia="Times New Roman" w:hAnsi="Times New Roman" w:cs="Times New Roman"/>
          <w:sz w:val="16"/>
          <w:szCs w:val="16"/>
          <w:lang w:eastAsia="ru-RU"/>
        </w:rPr>
        <w:t>ru</w:t>
      </w:r>
    </w:p>
    <w:p w:rsidR="00E9799A" w:rsidRPr="004F5C88" w:rsidRDefault="00E9799A" w:rsidP="00E979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5C8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тел.(86544)6-29-46</w:t>
      </w:r>
    </w:p>
    <w:p w:rsidR="006766AE" w:rsidRDefault="001B412F" w:rsidP="00676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766AE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00983"/>
    <w:rsid w:val="001111B4"/>
    <w:rsid w:val="001870F8"/>
    <w:rsid w:val="001B412F"/>
    <w:rsid w:val="001C4BEC"/>
    <w:rsid w:val="00241B16"/>
    <w:rsid w:val="00282DF1"/>
    <w:rsid w:val="002F70DB"/>
    <w:rsid w:val="003463BB"/>
    <w:rsid w:val="00380BD6"/>
    <w:rsid w:val="00390C86"/>
    <w:rsid w:val="004349C6"/>
    <w:rsid w:val="004E084B"/>
    <w:rsid w:val="004F797A"/>
    <w:rsid w:val="006766AE"/>
    <w:rsid w:val="00703AE3"/>
    <w:rsid w:val="007F356C"/>
    <w:rsid w:val="00895A8B"/>
    <w:rsid w:val="009A2FA9"/>
    <w:rsid w:val="009C1FF1"/>
    <w:rsid w:val="009E596D"/>
    <w:rsid w:val="00A24EE8"/>
    <w:rsid w:val="00AE22B1"/>
    <w:rsid w:val="00B2483B"/>
    <w:rsid w:val="00B24CA1"/>
    <w:rsid w:val="00B67280"/>
    <w:rsid w:val="00C911D0"/>
    <w:rsid w:val="00E21980"/>
    <w:rsid w:val="00E9799A"/>
    <w:rsid w:val="00EA63A1"/>
    <w:rsid w:val="00F55E8B"/>
    <w:rsid w:val="00F57022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3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Елена Маковкина</cp:lastModifiedBy>
  <cp:revision>25</cp:revision>
  <cp:lastPrinted>2023-11-29T08:03:00Z</cp:lastPrinted>
  <dcterms:created xsi:type="dcterms:W3CDTF">2023-08-15T10:40:00Z</dcterms:created>
  <dcterms:modified xsi:type="dcterms:W3CDTF">2023-11-29T08:50:00Z</dcterms:modified>
</cp:coreProperties>
</file>