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917631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16</w:t>
      </w:r>
      <w:r w:rsidR="0089346B" w:rsidRPr="00790629">
        <w:rPr>
          <w:sz w:val="28"/>
          <w:szCs w:val="28"/>
        </w:rPr>
        <w:t xml:space="preserve"> </w:t>
      </w:r>
      <w:r w:rsidR="00473222">
        <w:rPr>
          <w:sz w:val="28"/>
          <w:szCs w:val="28"/>
        </w:rPr>
        <w:t>июня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473222">
        <w:rPr>
          <w:sz w:val="28"/>
          <w:szCs w:val="28"/>
        </w:rPr>
        <w:t>20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</w:t>
      </w:r>
      <w:r>
        <w:t xml:space="preserve"> </w:t>
      </w:r>
      <w:r w:rsidR="00790629">
        <w:t xml:space="preserve">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</w:t>
      </w:r>
      <w:r>
        <w:t xml:space="preserve"> </w:t>
      </w:r>
      <w:bookmarkStart w:id="1" w:name="_GoBack"/>
      <w:bookmarkEnd w:id="1"/>
      <w:r w:rsidR="00790629">
        <w:t xml:space="preserve">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</w:t>
      </w:r>
      <w:r w:rsidR="0089346B" w:rsidRPr="00790629">
        <w:rPr>
          <w:sz w:val="28"/>
          <w:szCs w:val="28"/>
        </w:rPr>
        <w:t xml:space="preserve">№ </w:t>
      </w:r>
      <w:r>
        <w:rPr>
          <w:sz w:val="28"/>
          <w:szCs w:val="28"/>
        </w:rPr>
        <w:t>100/755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430A87" w:rsidRDefault="00430A87" w:rsidP="00430A87">
      <w:pPr>
        <w:pStyle w:val="22"/>
        <w:shd w:val="clear" w:color="auto" w:fill="auto"/>
        <w:spacing w:before="0" w:after="0" w:line="322" w:lineRule="exact"/>
        <w:rPr>
          <w:sz w:val="28"/>
        </w:rPr>
      </w:pPr>
      <w:r w:rsidRPr="00430A87">
        <w:rPr>
          <w:sz w:val="28"/>
        </w:rPr>
        <w:t>О</w:t>
      </w:r>
      <w:r w:rsidR="00473222">
        <w:rPr>
          <w:sz w:val="28"/>
        </w:rPr>
        <w:t>б установлении режима работы участковых избирательных комиссий в</w:t>
      </w:r>
      <w:r w:rsidRPr="00430A87">
        <w:rPr>
          <w:sz w:val="28"/>
        </w:rPr>
        <w:t xml:space="preserve"> </w:t>
      </w:r>
      <w:r w:rsidR="00473222">
        <w:rPr>
          <w:sz w:val="28"/>
        </w:rPr>
        <w:t>п</w:t>
      </w:r>
      <w:r w:rsidR="005312CD">
        <w:rPr>
          <w:sz w:val="28"/>
        </w:rPr>
        <w:t>ериод с 25 по 30 июня 2020 года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Pr="005312CD" w:rsidRDefault="00473222" w:rsidP="00C30D82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>
        <w:rPr>
          <w:sz w:val="28"/>
          <w:szCs w:val="28"/>
        </w:rPr>
        <w:t>В соответствии с пункт</w:t>
      </w:r>
      <w:r w:rsidR="005312CD">
        <w:rPr>
          <w:sz w:val="28"/>
          <w:szCs w:val="28"/>
        </w:rPr>
        <w:t>ами</w:t>
      </w:r>
      <w:r>
        <w:rPr>
          <w:sz w:val="28"/>
          <w:szCs w:val="28"/>
        </w:rPr>
        <w:t xml:space="preserve"> 10.5</w:t>
      </w:r>
      <w:r w:rsidR="005312CD">
        <w:rPr>
          <w:sz w:val="28"/>
          <w:szCs w:val="28"/>
        </w:rPr>
        <w:t xml:space="preserve"> и 10.6</w:t>
      </w:r>
      <w:r>
        <w:rPr>
          <w:sz w:val="28"/>
          <w:szCs w:val="28"/>
        </w:rPr>
        <w:t xml:space="preserve"> Порядка </w:t>
      </w:r>
      <w:r>
        <w:rPr>
          <w:sz w:val="28"/>
        </w:rPr>
        <w:t>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года № 244/1804-7</w:t>
      </w:r>
      <w:r w:rsidR="00430A87" w:rsidRPr="005312CD">
        <w:rPr>
          <w:sz w:val="28"/>
        </w:rPr>
        <w:t>,</w:t>
      </w:r>
      <w:r w:rsidR="00C30D82" w:rsidRPr="005312CD">
        <w:rPr>
          <w:sz w:val="28"/>
        </w:rPr>
        <w:t xml:space="preserve"> </w:t>
      </w:r>
      <w:r w:rsidRPr="005312CD">
        <w:rPr>
          <w:sz w:val="28"/>
        </w:rPr>
        <w:t>а также с постановлени</w:t>
      </w:r>
      <w:r w:rsidR="005312CD" w:rsidRPr="005312CD">
        <w:rPr>
          <w:sz w:val="28"/>
        </w:rPr>
        <w:t>ями</w:t>
      </w:r>
      <w:r w:rsidRPr="005312CD">
        <w:rPr>
          <w:sz w:val="28"/>
        </w:rPr>
        <w:t xml:space="preserve"> избирательной комиссии Ставропольского края от 15 июня 2020 года № 119/1036-6 «О согласовании </w:t>
      </w:r>
      <w:r>
        <w:rPr>
          <w:sz w:val="28"/>
        </w:rPr>
        <w:t>режима работы участковых избирательных комиссий в</w:t>
      </w:r>
      <w:r w:rsidRPr="00430A87">
        <w:rPr>
          <w:sz w:val="28"/>
        </w:rPr>
        <w:t xml:space="preserve"> </w:t>
      </w:r>
      <w:r>
        <w:rPr>
          <w:sz w:val="28"/>
        </w:rPr>
        <w:t>период с 25 по 30 июня 2020 года в помещениях участковых избирательных комиссий при проведении общероссийского голосования по вопросу одобрения изменений в Конституцию Российской Федерации»</w:t>
      </w:r>
      <w:r w:rsidR="005312CD">
        <w:rPr>
          <w:sz w:val="28"/>
        </w:rPr>
        <w:t xml:space="preserve"> и от 15 июня 2020 года № 119/1038-6 «</w:t>
      </w:r>
      <w:r w:rsidR="005312CD" w:rsidRPr="005312CD">
        <w:rPr>
          <w:sz w:val="28"/>
        </w:rPr>
        <w:t>О голосовании групп участников голосования,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при проведении общероссийского голосования по вопросу одобрения изменений в Конституцию Российской Федерации</w:t>
      </w:r>
      <w:r w:rsidR="005312CD">
        <w:rPr>
          <w:sz w:val="28"/>
        </w:rPr>
        <w:t>»</w:t>
      </w:r>
      <w:r>
        <w:rPr>
          <w:sz w:val="28"/>
        </w:rPr>
        <w:t>,</w:t>
      </w:r>
      <w:r w:rsidRPr="005312CD">
        <w:rPr>
          <w:sz w:val="28"/>
        </w:rPr>
        <w:t xml:space="preserve"> </w:t>
      </w:r>
      <w:r w:rsidR="00710D22" w:rsidRPr="005312CD">
        <w:rPr>
          <w:sz w:val="28"/>
        </w:rPr>
        <w:t>территориальная избирательная комиссия Новоалександровского района</w:t>
      </w:r>
    </w:p>
    <w:p w:rsidR="00534F50" w:rsidRPr="005312CD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884870" w:rsidRDefault="00710D22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="00473222">
        <w:rPr>
          <w:bCs w:val="0"/>
          <w:kern w:val="0"/>
          <w:szCs w:val="28"/>
        </w:rPr>
        <w:t xml:space="preserve">Установить режимы работы участковых избирательных комиссий в </w:t>
      </w:r>
      <w:r w:rsidR="00473222">
        <w:t>период с 25 по 30 июня 2020 года в помещениях участковых избирательных комиссий при проведении общероссийского голосования по вопросу одобрения изменений в Конституцию Российской Федерации</w:t>
      </w:r>
      <w:r w:rsidR="00F50167">
        <w:t>.</w:t>
      </w:r>
    </w:p>
    <w:p w:rsidR="00F50167" w:rsidRPr="00F50167" w:rsidRDefault="00473222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>1.1. Для участковых</w:t>
      </w:r>
      <w:r w:rsidR="00F50167" w:rsidRPr="00F50167">
        <w:t xml:space="preserve"> избирательных комиссий избирательных участков №№ 890, 892, 893, 894, 896, 897, 899, 900, 901,903, 904, 906, 908, 913, 914, 915,918, 919,920, 921, 930, 932, 935, 936, 937:</w:t>
      </w:r>
    </w:p>
    <w:p w:rsidR="00F50167" w:rsidRPr="00F50167" w:rsidRDefault="00F50167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>в рабочие дни (понедельник-пятница) – с 14.00 до 17.00 часов;</w:t>
      </w:r>
    </w:p>
    <w:p w:rsidR="00F50167" w:rsidRPr="00F50167" w:rsidRDefault="00F50167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>в выходные дни (суббота, воскресенье) – с 14.00 до 18.00 часов;</w:t>
      </w:r>
    </w:p>
    <w:p w:rsidR="00F50167" w:rsidRPr="00F50167" w:rsidRDefault="00F50167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>30 июня 2020 год</w:t>
      </w:r>
      <w:r>
        <w:t>а – с 14.00 до 16.00 часов.</w:t>
      </w:r>
    </w:p>
    <w:p w:rsidR="00F50167" w:rsidRPr="00F50167" w:rsidRDefault="00F50167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1.2. Д</w:t>
      </w:r>
      <w:r w:rsidRPr="00F50167">
        <w:t>ля участковых избирательных комиссий избирательных участков №№ 891, 895, 898,902, 905, 907, 909, 910, 911, 912, 916, 917, 922, 923, 924, 925, 926, 927, 928,929, 931, 933, 934, 938, 939:</w:t>
      </w:r>
    </w:p>
    <w:p w:rsidR="00F50167" w:rsidRPr="00F50167" w:rsidRDefault="00F50167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>в рабочие дни (понедельник-пятница) – с 8.00 до 17.00 часов;</w:t>
      </w:r>
    </w:p>
    <w:p w:rsidR="00F50167" w:rsidRPr="00F50167" w:rsidRDefault="00F50167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>в выходные дни (суббота, воскресенье) – с 9.00 до 18.00 часов;</w:t>
      </w:r>
    </w:p>
    <w:p w:rsidR="00F50167" w:rsidRDefault="00F50167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>30 июня 2020 года – с 8.00 до 16.00 часов</w:t>
      </w:r>
      <w:r>
        <w:t>.</w:t>
      </w:r>
    </w:p>
    <w:p w:rsidR="005312CD" w:rsidRDefault="005312CD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5312CD" w:rsidRDefault="005312CD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6"/>
        </w:rPr>
      </w:pPr>
      <w:r>
        <w:t xml:space="preserve">2. </w:t>
      </w:r>
      <w:r>
        <w:rPr>
          <w:bCs w:val="0"/>
          <w:kern w:val="0"/>
          <w:szCs w:val="28"/>
        </w:rPr>
        <w:t xml:space="preserve">Установить режимы работы участковых избирательных комиссий в </w:t>
      </w:r>
      <w:r>
        <w:t xml:space="preserve">период с 25 по 30 июня 2020 года при проведении </w:t>
      </w:r>
      <w:r w:rsidRPr="005312CD">
        <w:rPr>
          <w:szCs w:val="26"/>
        </w:rPr>
        <w:t>голосовани</w:t>
      </w:r>
      <w:r>
        <w:rPr>
          <w:szCs w:val="26"/>
        </w:rPr>
        <w:t>я</w:t>
      </w:r>
      <w:r w:rsidRPr="005312CD">
        <w:rPr>
          <w:szCs w:val="26"/>
        </w:rPr>
        <w:t xml:space="preserve"> групп участников голосования,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при проведении общероссийского голосования по вопросу одобрения изменений в Конституцию Российской Федерации</w:t>
      </w:r>
      <w:r w:rsidR="000B6B62">
        <w:rPr>
          <w:szCs w:val="26"/>
        </w:rPr>
        <w:t>:</w:t>
      </w:r>
    </w:p>
    <w:p w:rsidR="005312CD" w:rsidRPr="00F50167" w:rsidRDefault="000B6B62" w:rsidP="005312C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д</w:t>
      </w:r>
      <w:r w:rsidR="005312CD" w:rsidRPr="00F50167">
        <w:t>ля участковых избирательных комиссий избирательных участков №№ 890, 892, 893, 894, 896, 897, 899, 900, 901,903, 904, 906, 908, 913, 914, 915,918, 919,920, 921, 930, 932, 935, 936, 937:</w:t>
      </w:r>
    </w:p>
    <w:p w:rsidR="005312CD" w:rsidRPr="00F50167" w:rsidRDefault="005312CD" w:rsidP="005312C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 xml:space="preserve">в рабочие дни (понедельник-пятница) – с </w:t>
      </w:r>
      <w:r>
        <w:t>08</w:t>
      </w:r>
      <w:r w:rsidRPr="00F50167">
        <w:t xml:space="preserve">.00 до </w:t>
      </w:r>
      <w:r>
        <w:t>14</w:t>
      </w:r>
      <w:r w:rsidRPr="00F50167">
        <w:t>.00 часов;</w:t>
      </w:r>
    </w:p>
    <w:p w:rsidR="005312CD" w:rsidRPr="00F50167" w:rsidRDefault="005312CD" w:rsidP="005312C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 xml:space="preserve">в выходные дни (суббота, воскресенье) – с </w:t>
      </w:r>
      <w:r>
        <w:t>09</w:t>
      </w:r>
      <w:r w:rsidRPr="00F50167">
        <w:t>.00 до 1</w:t>
      </w:r>
      <w:r>
        <w:t>4</w:t>
      </w:r>
      <w:r w:rsidRPr="00F50167">
        <w:t>.00 часов;</w:t>
      </w:r>
    </w:p>
    <w:p w:rsidR="005312CD" w:rsidRPr="00F50167" w:rsidRDefault="005312CD" w:rsidP="005312CD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50167">
        <w:t>30 июня 2020 год</w:t>
      </w:r>
      <w:r>
        <w:t>а – с 08.00 до 14.00 часов.</w:t>
      </w:r>
    </w:p>
    <w:p w:rsidR="00473222" w:rsidRPr="00F50167" w:rsidRDefault="00473222" w:rsidP="00C72665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F50167" w:rsidRDefault="005312CD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3</w:t>
      </w:r>
      <w:r w:rsidR="00AB21FE" w:rsidRPr="00F50167">
        <w:t xml:space="preserve">. </w:t>
      </w:r>
      <w:r w:rsidR="00F50167" w:rsidRPr="00F50167">
        <w:t xml:space="preserve">Направить настоящее постановление в </w:t>
      </w:r>
      <w:r w:rsidR="00F50167">
        <w:t xml:space="preserve">участковые </w:t>
      </w:r>
      <w:r w:rsidR="00F50167" w:rsidRPr="00F50167">
        <w:t>избирательные комиссии.</w:t>
      </w:r>
    </w:p>
    <w:p w:rsidR="00F50167" w:rsidRPr="00F50167" w:rsidRDefault="00F50167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AB21FE" w:rsidRPr="00F50167" w:rsidRDefault="005312CD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4</w:t>
      </w:r>
      <w:r w:rsidR="00F50167" w:rsidRPr="00F50167">
        <w:t xml:space="preserve">. Разместить настоящее постановление на официальном </w:t>
      </w:r>
      <w:r>
        <w:t xml:space="preserve">портале Новоалександровского городского округа Ставропольского края </w:t>
      </w:r>
      <w:r w:rsidR="00F50167" w:rsidRPr="00F50167">
        <w:t>в информационно-телекоммуникационной сети «Интернет»</w:t>
      </w:r>
      <w:r w:rsidR="00CA58F3">
        <w:t xml:space="preserve"> </w:t>
      </w:r>
      <w:r w:rsidR="00CA58F3">
        <w:t xml:space="preserve">в разделе «Территориальная </w:t>
      </w:r>
      <w:r w:rsidR="00CA58F3" w:rsidRPr="00F50167">
        <w:t>избирательн</w:t>
      </w:r>
      <w:r w:rsidR="00CA58F3">
        <w:t>ая</w:t>
      </w:r>
      <w:r w:rsidR="00CA58F3" w:rsidRPr="00F50167">
        <w:t xml:space="preserve"> комисси</w:t>
      </w:r>
      <w:r w:rsidR="00CA58F3">
        <w:t>я»</w:t>
      </w:r>
      <w:r w:rsidR="00F50167" w:rsidRPr="00F50167">
        <w:t>.</w:t>
      </w:r>
    </w:p>
    <w:p w:rsidR="00EA1B84" w:rsidRPr="00F50167" w:rsidRDefault="00EA1B84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Pr="00F50167" w:rsidRDefault="00384DFE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384DFE" w:rsidRPr="00F50167" w:rsidRDefault="00384DFE" w:rsidP="00F50167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</w:t>
      </w:r>
      <w:r w:rsidRPr="008E3F4B">
        <w:rPr>
          <w:b w:val="0"/>
          <w:szCs w:val="28"/>
        </w:rPr>
        <w:t>А.И. Попова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B6B62"/>
    <w:rsid w:val="000C1FAE"/>
    <w:rsid w:val="0010531F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0A87"/>
    <w:rsid w:val="00432EAD"/>
    <w:rsid w:val="00473222"/>
    <w:rsid w:val="00483B9D"/>
    <w:rsid w:val="00497299"/>
    <w:rsid w:val="00497587"/>
    <w:rsid w:val="004A776C"/>
    <w:rsid w:val="004F7D91"/>
    <w:rsid w:val="005312CD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C0E36"/>
    <w:rsid w:val="006C4607"/>
    <w:rsid w:val="006D3883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4870"/>
    <w:rsid w:val="0088551B"/>
    <w:rsid w:val="00893048"/>
    <w:rsid w:val="0089346B"/>
    <w:rsid w:val="008976A6"/>
    <w:rsid w:val="008D3483"/>
    <w:rsid w:val="008E3F4B"/>
    <w:rsid w:val="008E7BA7"/>
    <w:rsid w:val="008F4CD6"/>
    <w:rsid w:val="008F6A82"/>
    <w:rsid w:val="00917631"/>
    <w:rsid w:val="00957C52"/>
    <w:rsid w:val="00967CCD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B21FE"/>
    <w:rsid w:val="00AD4BD3"/>
    <w:rsid w:val="00AE1259"/>
    <w:rsid w:val="00AE601A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30D82"/>
    <w:rsid w:val="00C51F4B"/>
    <w:rsid w:val="00C52A92"/>
    <w:rsid w:val="00C61DF8"/>
    <w:rsid w:val="00C72665"/>
    <w:rsid w:val="00C80B33"/>
    <w:rsid w:val="00C87234"/>
    <w:rsid w:val="00C92504"/>
    <w:rsid w:val="00CA48BA"/>
    <w:rsid w:val="00CA58F3"/>
    <w:rsid w:val="00CC35F8"/>
    <w:rsid w:val="00CC5777"/>
    <w:rsid w:val="00CD36E4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17ACC"/>
    <w:rsid w:val="00E22A7E"/>
    <w:rsid w:val="00E3503E"/>
    <w:rsid w:val="00E424C8"/>
    <w:rsid w:val="00E80B89"/>
    <w:rsid w:val="00EA190D"/>
    <w:rsid w:val="00EA1B84"/>
    <w:rsid w:val="00EE2134"/>
    <w:rsid w:val="00F22BFB"/>
    <w:rsid w:val="00F50167"/>
    <w:rsid w:val="00F55574"/>
    <w:rsid w:val="00F73730"/>
    <w:rsid w:val="00F77FE3"/>
    <w:rsid w:val="00F871D4"/>
    <w:rsid w:val="00FA04C4"/>
    <w:rsid w:val="00FA0AC3"/>
    <w:rsid w:val="00FB4FD6"/>
    <w:rsid w:val="00FC4825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  <w:style w:type="paragraph" w:styleId="ad">
    <w:name w:val="Block Text"/>
    <w:basedOn w:val="a"/>
    <w:uiPriority w:val="99"/>
    <w:semiHidden/>
    <w:unhideWhenUsed/>
    <w:rsid w:val="00F501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e">
    <w:name w:val="footer"/>
    <w:basedOn w:val="a"/>
    <w:link w:val="af"/>
    <w:uiPriority w:val="99"/>
    <w:semiHidden/>
    <w:rsid w:val="00F5016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F50167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11</cp:revision>
  <cp:lastPrinted>2020-06-20T09:30:00Z</cp:lastPrinted>
  <dcterms:created xsi:type="dcterms:W3CDTF">2017-07-25T08:05:00Z</dcterms:created>
  <dcterms:modified xsi:type="dcterms:W3CDTF">2020-06-20T10:08:00Z</dcterms:modified>
</cp:coreProperties>
</file>