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8A2" w:rsidRPr="00F26F81" w:rsidRDefault="001D58A2" w:rsidP="001D58A2">
      <w:pPr>
        <w:ind w:left="3540"/>
        <w:rPr>
          <w:sz w:val="28"/>
          <w:szCs w:val="28"/>
        </w:rPr>
      </w:pPr>
      <w:r w:rsidRPr="00F26F81">
        <w:rPr>
          <w:sz w:val="28"/>
          <w:szCs w:val="28"/>
        </w:rPr>
        <w:t xml:space="preserve">Информация </w:t>
      </w:r>
    </w:p>
    <w:p w:rsidR="001D58A2" w:rsidRPr="00F26F81" w:rsidRDefault="001D58A2" w:rsidP="001D58A2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ходе реализации и</w:t>
      </w:r>
      <w:r w:rsidRPr="00F26F81">
        <w:rPr>
          <w:sz w:val="28"/>
          <w:szCs w:val="28"/>
        </w:rPr>
        <w:t>нвестиционной стратегии</w:t>
      </w:r>
      <w:r w:rsidRPr="00F26F81">
        <w:rPr>
          <w:b/>
          <w:sz w:val="72"/>
          <w:szCs w:val="72"/>
        </w:rPr>
        <w:t xml:space="preserve"> </w:t>
      </w:r>
      <w:proofErr w:type="spellStart"/>
      <w:r w:rsidRPr="00F26F81">
        <w:rPr>
          <w:sz w:val="28"/>
          <w:szCs w:val="28"/>
        </w:rPr>
        <w:t>Новоалександровского</w:t>
      </w:r>
      <w:proofErr w:type="spellEnd"/>
      <w:r w:rsidRPr="00F26F81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округа</w:t>
      </w:r>
      <w:r w:rsidRPr="00F26F81">
        <w:rPr>
          <w:sz w:val="28"/>
          <w:szCs w:val="28"/>
        </w:rPr>
        <w:t xml:space="preserve"> Ставропольского края до 2020 года</w:t>
      </w:r>
      <w:r>
        <w:rPr>
          <w:sz w:val="28"/>
          <w:szCs w:val="28"/>
        </w:rPr>
        <w:t xml:space="preserve">, утверждённой распоряжением администрации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муниципального района Ставропольского края от 26.05.2016г. № 85-р, за 2019 год</w:t>
      </w:r>
    </w:p>
    <w:p w:rsidR="001D58A2" w:rsidRDefault="001D58A2" w:rsidP="001D58A2">
      <w:pPr>
        <w:jc w:val="both"/>
        <w:rPr>
          <w:sz w:val="28"/>
          <w:szCs w:val="28"/>
        </w:rPr>
      </w:pPr>
    </w:p>
    <w:p w:rsidR="001D58A2" w:rsidRPr="001D3F0F" w:rsidRDefault="001D58A2" w:rsidP="001D58A2">
      <w:pPr>
        <w:ind w:firstLine="540"/>
        <w:jc w:val="both"/>
        <w:rPr>
          <w:sz w:val="28"/>
          <w:szCs w:val="28"/>
        </w:rPr>
      </w:pPr>
      <w:r w:rsidRPr="001D3F0F">
        <w:rPr>
          <w:sz w:val="28"/>
          <w:szCs w:val="28"/>
        </w:rPr>
        <w:t xml:space="preserve">Инвестиционная стратегия </w:t>
      </w:r>
      <w:proofErr w:type="spellStart"/>
      <w:r w:rsidRPr="001D3F0F">
        <w:rPr>
          <w:sz w:val="28"/>
          <w:szCs w:val="28"/>
        </w:rPr>
        <w:t>Новоалександровского</w:t>
      </w:r>
      <w:proofErr w:type="spellEnd"/>
      <w:r w:rsidRPr="001D3F0F">
        <w:rPr>
          <w:sz w:val="28"/>
          <w:szCs w:val="28"/>
        </w:rPr>
        <w:t xml:space="preserve"> муниципального района Ставропольского края до 2020 года (далее – стратегия), утверждена распоряжением администрации </w:t>
      </w:r>
      <w:proofErr w:type="spellStart"/>
      <w:r w:rsidRPr="001D3F0F">
        <w:rPr>
          <w:sz w:val="28"/>
          <w:szCs w:val="28"/>
        </w:rPr>
        <w:t>Новоалександровского</w:t>
      </w:r>
      <w:proofErr w:type="spellEnd"/>
      <w:r w:rsidRPr="001D3F0F">
        <w:rPr>
          <w:sz w:val="28"/>
          <w:szCs w:val="28"/>
        </w:rPr>
        <w:t xml:space="preserve"> муниципального района Ставропольского края от 26.05.2016г. №85-р.</w:t>
      </w:r>
    </w:p>
    <w:p w:rsidR="001D58A2" w:rsidRPr="00BD3331" w:rsidRDefault="001D58A2" w:rsidP="001D58A2">
      <w:pPr>
        <w:pStyle w:val="ConsPlusNormal"/>
        <w:ind w:firstLine="540"/>
        <w:jc w:val="both"/>
      </w:pPr>
      <w:r w:rsidRPr="00575A88">
        <w:t>Целями стратегии являются:</w:t>
      </w:r>
      <w:r w:rsidRPr="00BD3331">
        <w:t xml:space="preserve"> </w:t>
      </w:r>
    </w:p>
    <w:p w:rsidR="001D58A2" w:rsidRPr="00BD3331" w:rsidRDefault="001D58A2" w:rsidP="001D58A2">
      <w:pPr>
        <w:pStyle w:val="ConsPlusNormal"/>
        <w:jc w:val="both"/>
      </w:pPr>
      <w:r>
        <w:t xml:space="preserve">- улучшение </w:t>
      </w:r>
      <w:r w:rsidRPr="00BD3331">
        <w:t xml:space="preserve">инвестиционного климата в районе и повышение </w:t>
      </w:r>
      <w:proofErr w:type="gramStart"/>
      <w:r w:rsidRPr="00BD3331">
        <w:t>объема  инвестиций</w:t>
      </w:r>
      <w:proofErr w:type="gramEnd"/>
      <w:r w:rsidRPr="00BD3331">
        <w:t>, привлекаемых в экономику района;</w:t>
      </w:r>
    </w:p>
    <w:p w:rsidR="001D58A2" w:rsidRDefault="001D58A2" w:rsidP="001D58A2">
      <w:pPr>
        <w:pStyle w:val="ConsPlusNormal"/>
        <w:jc w:val="both"/>
      </w:pPr>
      <w:r>
        <w:t>-   рост числа высококвалифицированных работников;</w:t>
      </w:r>
    </w:p>
    <w:p w:rsidR="001D58A2" w:rsidRPr="00BD3331" w:rsidRDefault="001D58A2" w:rsidP="001D58A2">
      <w:pPr>
        <w:tabs>
          <w:tab w:val="left" w:pos="10348"/>
        </w:tabs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3331">
        <w:rPr>
          <w:sz w:val="28"/>
          <w:szCs w:val="28"/>
        </w:rPr>
        <w:t>повышение конкурентоспособности сельскохозяйственной продукции, выращенной и переработанной в районе, на основе внедрения современных   инновационных агропромышленных технологий;</w:t>
      </w:r>
    </w:p>
    <w:p w:rsidR="001D58A2" w:rsidRPr="00BD3331" w:rsidRDefault="001D58A2" w:rsidP="001D58A2">
      <w:pPr>
        <w:pStyle w:val="ConsPlusNormal"/>
        <w:jc w:val="both"/>
      </w:pPr>
      <w:r>
        <w:t xml:space="preserve">- </w:t>
      </w:r>
      <w:r w:rsidRPr="00BD3331">
        <w:t>повышение конкурентоспособности выпускаемой продукции</w:t>
      </w:r>
      <w:r>
        <w:t xml:space="preserve"> в районе</w:t>
      </w:r>
      <w:r w:rsidRPr="00BD3331">
        <w:t>;</w:t>
      </w:r>
    </w:p>
    <w:p w:rsidR="001D58A2" w:rsidRDefault="001D58A2" w:rsidP="001D58A2">
      <w:pPr>
        <w:pStyle w:val="ConsPlusNormal"/>
        <w:jc w:val="both"/>
      </w:pPr>
      <w:r>
        <w:t xml:space="preserve">- </w:t>
      </w:r>
      <w:r w:rsidRPr="00BD3331">
        <w:t>обеспечение роста инвестиционной активности хозяйствующих субъектов</w:t>
      </w:r>
      <w:r>
        <w:t xml:space="preserve">             </w:t>
      </w:r>
      <w:r w:rsidRPr="00BD3331">
        <w:t xml:space="preserve"> и инвесторов, способствующих ускорению темпов </w:t>
      </w:r>
      <w:r>
        <w:t xml:space="preserve">                                                                 </w:t>
      </w:r>
      <w:r w:rsidRPr="00BD3331">
        <w:t xml:space="preserve">социально – экономического развития района. </w:t>
      </w:r>
    </w:p>
    <w:p w:rsidR="001D58A2" w:rsidRDefault="001D58A2" w:rsidP="001D58A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6B4">
        <w:rPr>
          <w:rFonts w:ascii="Times New Roman" w:hAnsi="Times New Roman" w:cs="Times New Roman"/>
          <w:sz w:val="28"/>
          <w:szCs w:val="28"/>
        </w:rPr>
        <w:t>Важнейшим фактором устойчивой стабилизации производств</w:t>
      </w:r>
      <w:r w:rsidRPr="00B366B4">
        <w:rPr>
          <w:rFonts w:ascii="Times New Roman" w:hAnsi="Times New Roman" w:cs="Times New Roman"/>
          <w:strike/>
          <w:sz w:val="28"/>
          <w:szCs w:val="28"/>
        </w:rPr>
        <w:t>а</w:t>
      </w:r>
      <w:r w:rsidRPr="00B366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366B4">
        <w:rPr>
          <w:rFonts w:ascii="Times New Roman" w:hAnsi="Times New Roman" w:cs="Times New Roman"/>
          <w:sz w:val="28"/>
          <w:szCs w:val="28"/>
        </w:rPr>
        <w:t>и обновления основных фондов является наращивание инвестиций в основной капитал.</w:t>
      </w:r>
    </w:p>
    <w:p w:rsidR="001D58A2" w:rsidRPr="00866D13" w:rsidRDefault="001D58A2" w:rsidP="001D58A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2019</w:t>
      </w:r>
      <w:r w:rsidRPr="00B366B4">
        <w:rPr>
          <w:rFonts w:ascii="Times New Roman" w:hAnsi="Times New Roman" w:cs="Times New Roman"/>
          <w:sz w:val="28"/>
          <w:szCs w:val="28"/>
        </w:rPr>
        <w:t xml:space="preserve"> году в экономику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(далее – округ)</w:t>
      </w:r>
      <w:r w:rsidRPr="00B366B4">
        <w:rPr>
          <w:rFonts w:ascii="Times New Roman" w:hAnsi="Times New Roman" w:cs="Times New Roman"/>
          <w:sz w:val="28"/>
          <w:szCs w:val="28"/>
        </w:rPr>
        <w:t xml:space="preserve"> вложено инвестиций в основной капитал по крупным и средним предприятиям на </w:t>
      </w:r>
      <w:r w:rsidRPr="00866D13">
        <w:rPr>
          <w:rFonts w:ascii="Times New Roman" w:hAnsi="Times New Roman" w:cs="Times New Roman"/>
          <w:sz w:val="28"/>
          <w:szCs w:val="28"/>
        </w:rPr>
        <w:t xml:space="preserve">сумму </w:t>
      </w:r>
      <w:r>
        <w:rPr>
          <w:rFonts w:ascii="Times New Roman" w:hAnsi="Times New Roman" w:cs="Times New Roman"/>
          <w:sz w:val="28"/>
          <w:szCs w:val="28"/>
        </w:rPr>
        <w:t>1296,3</w:t>
      </w:r>
      <w:r w:rsidRPr="00866D13">
        <w:rPr>
          <w:rFonts w:ascii="Times New Roman" w:hAnsi="Times New Roman" w:cs="Times New Roman"/>
          <w:sz w:val="28"/>
          <w:szCs w:val="28"/>
        </w:rPr>
        <w:t xml:space="preserve"> млн. руб., что больше уровня 20</w:t>
      </w:r>
      <w:r>
        <w:rPr>
          <w:rFonts w:ascii="Times New Roman" w:hAnsi="Times New Roman" w:cs="Times New Roman"/>
          <w:sz w:val="28"/>
          <w:szCs w:val="28"/>
        </w:rPr>
        <w:t>18 года на 333,1 млн. руб. (2018 г. – 1629,4</w:t>
      </w:r>
      <w:r w:rsidRPr="00866D13">
        <w:rPr>
          <w:rFonts w:ascii="Times New Roman" w:hAnsi="Times New Roman" w:cs="Times New Roman"/>
          <w:sz w:val="28"/>
          <w:szCs w:val="28"/>
        </w:rPr>
        <w:t xml:space="preserve"> млн. руб.).</w:t>
      </w:r>
    </w:p>
    <w:p w:rsidR="001D58A2" w:rsidRPr="003C38DD" w:rsidRDefault="001D58A2" w:rsidP="001D58A2">
      <w:pPr>
        <w:pStyle w:val="31"/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Pr="003C38DD">
        <w:rPr>
          <w:rFonts w:cs="Times New Roman"/>
          <w:szCs w:val="28"/>
        </w:rPr>
        <w:t xml:space="preserve">    Источники финансирования инвестиций в основной капитал                                  по крупным и средним организациям:</w:t>
      </w:r>
    </w:p>
    <w:p w:rsidR="001D58A2" w:rsidRPr="003C38DD" w:rsidRDefault="001D58A2" w:rsidP="001D58A2">
      <w:pPr>
        <w:pStyle w:val="32"/>
        <w:ind w:left="0"/>
        <w:jc w:val="both"/>
        <w:rPr>
          <w:rFonts w:cs="Times New Roman"/>
          <w:szCs w:val="28"/>
        </w:rPr>
      </w:pPr>
      <w:r w:rsidRPr="003C38DD">
        <w:rPr>
          <w:rFonts w:cs="Times New Roman"/>
          <w:szCs w:val="28"/>
        </w:rPr>
        <w:t>- собственн</w:t>
      </w:r>
      <w:r>
        <w:rPr>
          <w:rFonts w:cs="Times New Roman"/>
          <w:szCs w:val="28"/>
        </w:rPr>
        <w:t>ые средства предприятий – 894,9</w:t>
      </w:r>
      <w:r w:rsidRPr="003C38DD">
        <w:rPr>
          <w:rFonts w:cs="Times New Roman"/>
          <w:szCs w:val="28"/>
        </w:rPr>
        <w:t xml:space="preserve"> млн. руб.;</w:t>
      </w:r>
    </w:p>
    <w:p w:rsidR="001D58A2" w:rsidRPr="003C38DD" w:rsidRDefault="001D58A2" w:rsidP="001D58A2">
      <w:pPr>
        <w:pStyle w:val="32"/>
        <w:tabs>
          <w:tab w:val="clear" w:pos="180"/>
        </w:tabs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привлеченные средства – 401,3</w:t>
      </w:r>
      <w:r w:rsidRPr="003C38DD">
        <w:rPr>
          <w:rFonts w:cs="Times New Roman"/>
          <w:szCs w:val="28"/>
        </w:rPr>
        <w:t xml:space="preserve"> млн. руб.; </w:t>
      </w:r>
    </w:p>
    <w:p w:rsidR="001D58A2" w:rsidRPr="003C38DD" w:rsidRDefault="001D58A2" w:rsidP="001D58A2">
      <w:pPr>
        <w:pStyle w:val="32"/>
        <w:tabs>
          <w:tab w:val="clear" w:pos="180"/>
        </w:tabs>
        <w:ind w:left="0"/>
        <w:jc w:val="both"/>
        <w:rPr>
          <w:rFonts w:cs="Times New Roman"/>
          <w:szCs w:val="28"/>
        </w:rPr>
      </w:pPr>
      <w:proofErr w:type="gramStart"/>
      <w:r w:rsidRPr="003C38DD">
        <w:rPr>
          <w:rFonts w:cs="Times New Roman"/>
          <w:szCs w:val="28"/>
        </w:rPr>
        <w:t>из</w:t>
      </w:r>
      <w:proofErr w:type="gramEnd"/>
      <w:r w:rsidRPr="003C38DD">
        <w:rPr>
          <w:rFonts w:cs="Times New Roman"/>
          <w:szCs w:val="28"/>
        </w:rPr>
        <w:t xml:space="preserve"> них:</w:t>
      </w:r>
    </w:p>
    <w:p w:rsidR="001D58A2" w:rsidRPr="003C38DD" w:rsidRDefault="001D58A2" w:rsidP="001D58A2">
      <w:pPr>
        <w:pStyle w:val="31"/>
        <w:ind w:left="0"/>
        <w:jc w:val="both"/>
        <w:rPr>
          <w:rFonts w:cs="Times New Roman"/>
          <w:szCs w:val="28"/>
        </w:rPr>
      </w:pPr>
      <w:r w:rsidRPr="003C38DD">
        <w:rPr>
          <w:rFonts w:cs="Times New Roman"/>
          <w:szCs w:val="28"/>
        </w:rPr>
        <w:t xml:space="preserve">      </w:t>
      </w:r>
      <w:r>
        <w:rPr>
          <w:rFonts w:cs="Times New Roman"/>
          <w:szCs w:val="28"/>
        </w:rPr>
        <w:t>- бюджетные средства – 102,9</w:t>
      </w:r>
      <w:r w:rsidRPr="003C38DD">
        <w:rPr>
          <w:rFonts w:cs="Times New Roman"/>
          <w:szCs w:val="28"/>
        </w:rPr>
        <w:t xml:space="preserve"> млн. руб.;</w:t>
      </w:r>
    </w:p>
    <w:p w:rsidR="001D58A2" w:rsidRPr="003C38DD" w:rsidRDefault="001D58A2" w:rsidP="001D58A2">
      <w:pPr>
        <w:pStyle w:val="31"/>
        <w:ind w:left="0"/>
        <w:jc w:val="both"/>
        <w:rPr>
          <w:rFonts w:cs="Times New Roman"/>
          <w:szCs w:val="28"/>
        </w:rPr>
      </w:pPr>
      <w:r w:rsidRPr="003C38DD">
        <w:rPr>
          <w:rFonts w:cs="Times New Roman"/>
          <w:szCs w:val="28"/>
        </w:rPr>
        <w:t xml:space="preserve">      </w:t>
      </w:r>
      <w:r>
        <w:rPr>
          <w:rFonts w:cs="Times New Roman"/>
          <w:szCs w:val="28"/>
        </w:rPr>
        <w:t>- кредиты банков – 238,0</w:t>
      </w:r>
      <w:r w:rsidRPr="003C38DD">
        <w:rPr>
          <w:rFonts w:cs="Times New Roman"/>
          <w:szCs w:val="28"/>
        </w:rPr>
        <w:t xml:space="preserve"> млн. руб.;</w:t>
      </w:r>
      <w:r w:rsidRPr="003C38DD">
        <w:rPr>
          <w:rFonts w:cs="Times New Roman"/>
          <w:szCs w:val="28"/>
        </w:rPr>
        <w:tab/>
      </w:r>
    </w:p>
    <w:p w:rsidR="001D58A2" w:rsidRPr="003C38DD" w:rsidRDefault="001D58A2" w:rsidP="001D58A2">
      <w:pPr>
        <w:pStyle w:val="31"/>
        <w:ind w:left="0"/>
        <w:jc w:val="both"/>
        <w:rPr>
          <w:rFonts w:cs="Times New Roman"/>
          <w:szCs w:val="28"/>
        </w:rPr>
      </w:pPr>
      <w:r w:rsidRPr="003C38DD">
        <w:rPr>
          <w:rFonts w:cs="Times New Roman"/>
          <w:szCs w:val="28"/>
        </w:rPr>
        <w:t xml:space="preserve">      </w:t>
      </w:r>
      <w:r>
        <w:rPr>
          <w:rFonts w:cs="Times New Roman"/>
          <w:szCs w:val="28"/>
        </w:rPr>
        <w:t xml:space="preserve">- </w:t>
      </w:r>
      <w:r w:rsidRPr="003C38DD">
        <w:rPr>
          <w:rFonts w:cs="Times New Roman"/>
          <w:szCs w:val="28"/>
        </w:rPr>
        <w:t>заёмные средства других организаций –</w:t>
      </w:r>
      <w:r>
        <w:rPr>
          <w:rFonts w:cs="Times New Roman"/>
          <w:szCs w:val="28"/>
        </w:rPr>
        <w:t xml:space="preserve"> 8</w:t>
      </w:r>
      <w:r w:rsidRPr="003C38DD">
        <w:rPr>
          <w:rFonts w:cs="Times New Roman"/>
          <w:szCs w:val="28"/>
        </w:rPr>
        <w:t>,9 млн. руб.;</w:t>
      </w:r>
    </w:p>
    <w:p w:rsidR="001D58A2" w:rsidRDefault="001D58A2" w:rsidP="001D58A2">
      <w:pPr>
        <w:pStyle w:val="31"/>
        <w:ind w:left="0"/>
        <w:jc w:val="both"/>
        <w:rPr>
          <w:rFonts w:cs="Times New Roman"/>
          <w:szCs w:val="28"/>
        </w:rPr>
      </w:pPr>
      <w:r w:rsidRPr="003C38DD">
        <w:rPr>
          <w:rFonts w:cs="Times New Roman"/>
          <w:szCs w:val="28"/>
        </w:rPr>
        <w:t xml:space="preserve">      </w:t>
      </w:r>
      <w:r>
        <w:rPr>
          <w:rFonts w:cs="Times New Roman"/>
          <w:szCs w:val="28"/>
        </w:rPr>
        <w:t>- прочие – 51,5 млн. рублей</w:t>
      </w:r>
      <w:r w:rsidRPr="003C38DD">
        <w:rPr>
          <w:rFonts w:cs="Times New Roman"/>
          <w:szCs w:val="28"/>
        </w:rPr>
        <w:t>.</w:t>
      </w:r>
    </w:p>
    <w:p w:rsidR="001D58A2" w:rsidRPr="002E71FA" w:rsidRDefault="001D58A2" w:rsidP="001D58A2">
      <w:pPr>
        <w:pStyle w:val="31"/>
        <w:ind w:left="0"/>
        <w:jc w:val="both"/>
        <w:rPr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В 2019 году на территории округа </w:t>
      </w:r>
      <w:r>
        <w:rPr>
          <w:szCs w:val="28"/>
        </w:rPr>
        <w:t>в</w:t>
      </w:r>
      <w:r w:rsidRPr="008E404B">
        <w:rPr>
          <w:szCs w:val="28"/>
        </w:rPr>
        <w:t>ыдано</w:t>
      </w:r>
      <w:r>
        <w:rPr>
          <w:szCs w:val="28"/>
        </w:rPr>
        <w:t xml:space="preserve"> 45 разрешений на строительство объектов</w:t>
      </w:r>
      <w:r w:rsidRPr="008E404B">
        <w:rPr>
          <w:szCs w:val="28"/>
        </w:rPr>
        <w:t>.</w:t>
      </w:r>
    </w:p>
    <w:p w:rsidR="001D58A2" w:rsidRDefault="001D58A2" w:rsidP="001D58A2">
      <w:pPr>
        <w:pStyle w:val="31"/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>Введено в эксплуатацию 32 объекта</w:t>
      </w:r>
      <w:r w:rsidRPr="008E7BCC">
        <w:rPr>
          <w:rFonts w:cs="Times New Roman"/>
          <w:szCs w:val="28"/>
        </w:rPr>
        <w:t xml:space="preserve"> разл</w:t>
      </w:r>
      <w:r>
        <w:rPr>
          <w:rFonts w:cs="Times New Roman"/>
          <w:szCs w:val="28"/>
        </w:rPr>
        <w:t>ичного назначения, в том числе:</w:t>
      </w:r>
    </w:p>
    <w:p w:rsidR="001D58A2" w:rsidRDefault="001D58A2" w:rsidP="001D58A2">
      <w:pPr>
        <w:pStyle w:val="31"/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торговли -15;</w:t>
      </w:r>
    </w:p>
    <w:p w:rsidR="001D58A2" w:rsidRDefault="001D58A2" w:rsidP="001D58A2">
      <w:pPr>
        <w:pStyle w:val="31"/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не жилые административно-бытовые здания - 17;</w:t>
      </w:r>
    </w:p>
    <w:p w:rsidR="001D58A2" w:rsidRDefault="001D58A2" w:rsidP="001D58A2">
      <w:pPr>
        <w:widowControl/>
        <w:suppressAutoHyphens w:val="0"/>
        <w:ind w:firstLine="567"/>
        <w:jc w:val="both"/>
        <w:rPr>
          <w:rFonts w:cs="Times New Roman"/>
          <w:kern w:val="1"/>
          <w:sz w:val="28"/>
          <w:szCs w:val="28"/>
          <w:lang w:eastAsia="zh-CN" w:bidi="ar-SA"/>
        </w:rPr>
      </w:pPr>
      <w:r w:rsidRPr="00182B37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На территории </w:t>
      </w:r>
      <w:r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округа в 2019</w:t>
      </w:r>
      <w:r w:rsidRPr="00182B37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году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реализован инвестиционный проект – «Строительство магазина ТПС» </w:t>
      </w:r>
      <w:r>
        <w:rPr>
          <w:rFonts w:eastAsia="Calibri"/>
          <w:sz w:val="28"/>
          <w:szCs w:val="28"/>
        </w:rPr>
        <w:t xml:space="preserve">(ИП Четвериков А.Ю.), расположенный                       </w:t>
      </w:r>
      <w:r>
        <w:rPr>
          <w:rFonts w:eastAsia="Calibri"/>
          <w:sz w:val="28"/>
          <w:szCs w:val="28"/>
        </w:rPr>
        <w:lastRenderedPageBreak/>
        <w:t xml:space="preserve">в г. Новоалександровске (общая площадь объекта - </w:t>
      </w:r>
      <w:r w:rsidRPr="0036123C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266,4 </w:t>
      </w:r>
      <w:r w:rsidRPr="0036123C">
        <w:rPr>
          <w:rFonts w:cs="Times New Roman"/>
          <w:kern w:val="1"/>
          <w:sz w:val="28"/>
          <w:szCs w:val="28"/>
        </w:rPr>
        <w:t>м</w:t>
      </w:r>
      <w:r w:rsidRPr="0036123C">
        <w:rPr>
          <w:rFonts w:cs="Times New Roman"/>
          <w:kern w:val="1"/>
          <w:sz w:val="28"/>
          <w:szCs w:val="28"/>
          <w:vertAlign w:val="superscript"/>
        </w:rPr>
        <w:t>2</w:t>
      </w:r>
      <w:r w:rsidRPr="0036123C">
        <w:rPr>
          <w:rFonts w:cs="Times New Roman"/>
          <w:kern w:val="1"/>
          <w:sz w:val="28"/>
          <w:szCs w:val="28"/>
        </w:rPr>
        <w:t>.</w:t>
      </w:r>
      <w:r>
        <w:rPr>
          <w:rFonts w:cs="Times New Roman"/>
          <w:kern w:val="1"/>
          <w:sz w:val="28"/>
          <w:szCs w:val="28"/>
        </w:rPr>
        <w:t>)</w:t>
      </w:r>
      <w:r w:rsidRPr="0036123C">
        <w:rPr>
          <w:rFonts w:eastAsia="Calibri"/>
          <w:sz w:val="28"/>
          <w:szCs w:val="28"/>
        </w:rPr>
        <w:t xml:space="preserve">, </w:t>
      </w:r>
      <w:r w:rsidRPr="00182B37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общей стоимостью 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12,0 млн. руб.</w:t>
      </w:r>
      <w:r w:rsidRPr="00182B37">
        <w:rPr>
          <w:rFonts w:eastAsia="Calibri" w:cs="Times New Roman"/>
          <w:kern w:val="0"/>
          <w:sz w:val="28"/>
          <w:szCs w:val="28"/>
          <w:lang w:eastAsia="en-US" w:bidi="ar-SA"/>
        </w:rPr>
        <w:t>, создано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6 новых рабочих мест</w:t>
      </w:r>
      <w:r>
        <w:rPr>
          <w:rFonts w:cs="Times New Roman"/>
          <w:kern w:val="1"/>
          <w:sz w:val="28"/>
          <w:szCs w:val="28"/>
          <w:lang w:eastAsia="zh-CN" w:bidi="ar-SA"/>
        </w:rPr>
        <w:t>.</w:t>
      </w:r>
    </w:p>
    <w:p w:rsidR="001D58A2" w:rsidRPr="0036123C" w:rsidRDefault="001D58A2" w:rsidP="001D58A2">
      <w:pPr>
        <w:widowControl/>
        <w:suppressAutoHyphens w:val="0"/>
        <w:ind w:firstLine="567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cs="Times New Roman"/>
          <w:kern w:val="1"/>
          <w:sz w:val="28"/>
          <w:szCs w:val="28"/>
          <w:lang w:eastAsia="zh-CN" w:bidi="ar-SA"/>
        </w:rPr>
        <w:t>В</w:t>
      </w:r>
      <w:r w:rsidRPr="00492520">
        <w:rPr>
          <w:rFonts w:cs="Times New Roman"/>
          <w:kern w:val="1"/>
          <w:sz w:val="28"/>
          <w:szCs w:val="28"/>
          <w:lang w:eastAsia="zh-CN" w:bidi="ar-SA"/>
        </w:rPr>
        <w:t xml:space="preserve"> рамках проекта «Создание</w:t>
      </w:r>
      <w:r>
        <w:rPr>
          <w:rFonts w:cs="Times New Roman"/>
          <w:kern w:val="1"/>
          <w:sz w:val="28"/>
          <w:szCs w:val="28"/>
          <w:lang w:eastAsia="zh-CN" w:bidi="ar-SA"/>
        </w:rPr>
        <w:t xml:space="preserve"> </w:t>
      </w:r>
      <w:r w:rsidRPr="00492520">
        <w:rPr>
          <w:rFonts w:cs="Times New Roman"/>
          <w:kern w:val="1"/>
          <w:sz w:val="28"/>
          <w:szCs w:val="28"/>
          <w:lang w:eastAsia="zh-CN" w:bidi="ar-SA"/>
        </w:rPr>
        <w:t xml:space="preserve">в Ставропольском крае современного высокотехнологического комплекса по производству мяса индейки» в </w:t>
      </w:r>
      <w:r w:rsidR="005C4E97">
        <w:rPr>
          <w:rFonts w:cs="Times New Roman"/>
          <w:kern w:val="1"/>
          <w:sz w:val="28"/>
          <w:szCs w:val="28"/>
          <w:lang w:eastAsia="zh-CN" w:bidi="ar-SA"/>
        </w:rPr>
        <w:t xml:space="preserve">                          </w:t>
      </w:r>
      <w:r w:rsidRPr="00492520">
        <w:rPr>
          <w:rFonts w:cs="Times New Roman"/>
          <w:kern w:val="1"/>
          <w:sz w:val="28"/>
          <w:szCs w:val="28"/>
          <w:lang w:eastAsia="zh-CN" w:bidi="ar-SA"/>
        </w:rPr>
        <w:t xml:space="preserve">п. </w:t>
      </w:r>
      <w:proofErr w:type="spellStart"/>
      <w:r w:rsidRPr="00492520">
        <w:rPr>
          <w:rFonts w:cs="Times New Roman"/>
          <w:kern w:val="1"/>
          <w:sz w:val="28"/>
          <w:szCs w:val="28"/>
          <w:lang w:eastAsia="zh-CN" w:bidi="ar-SA"/>
        </w:rPr>
        <w:t>Славенском</w:t>
      </w:r>
      <w:proofErr w:type="spellEnd"/>
      <w:r w:rsidRPr="00492520">
        <w:rPr>
          <w:rFonts w:cs="Times New Roman"/>
          <w:kern w:val="1"/>
          <w:sz w:val="28"/>
          <w:szCs w:val="28"/>
          <w:lang w:eastAsia="zh-CN" w:bidi="ar-SA"/>
        </w:rPr>
        <w:t xml:space="preserve"> завершено строительство птицефермы по откорму индейки, производительностью 4100 тонн мяса птицы в год (3 очередь) Общества с ограниченной ответственностью «Агро-Плюс», </w:t>
      </w:r>
      <w:r>
        <w:rPr>
          <w:rFonts w:cs="Times New Roman"/>
          <w:kern w:val="1"/>
          <w:sz w:val="28"/>
          <w:szCs w:val="28"/>
          <w:lang w:eastAsia="zh-CN" w:bidi="ar-SA"/>
        </w:rPr>
        <w:t>освоено 900 млн. рублей</w:t>
      </w:r>
      <w:r w:rsidRPr="00492520">
        <w:rPr>
          <w:rFonts w:cs="Times New Roman"/>
          <w:kern w:val="1"/>
          <w:sz w:val="28"/>
          <w:szCs w:val="28"/>
          <w:lang w:eastAsia="zh-CN" w:bidi="ar-SA"/>
        </w:rPr>
        <w:t>. Реализацию проекта в 2020 году продолжит</w:t>
      </w:r>
      <w:r>
        <w:rPr>
          <w:rFonts w:cs="Times New Roman"/>
          <w:kern w:val="1"/>
          <w:sz w:val="28"/>
          <w:szCs w:val="28"/>
          <w:lang w:eastAsia="zh-CN" w:bidi="ar-SA"/>
        </w:rPr>
        <w:t xml:space="preserve"> </w:t>
      </w:r>
      <w:r w:rsidRPr="00492520">
        <w:rPr>
          <w:rFonts w:cs="Times New Roman"/>
          <w:kern w:val="1"/>
          <w:sz w:val="28"/>
          <w:szCs w:val="28"/>
          <w:lang w:eastAsia="zh-CN" w:bidi="ar-SA"/>
        </w:rPr>
        <w:t xml:space="preserve">ООО «Стиль-Агро» на территориях: п. Ударный, п. </w:t>
      </w:r>
      <w:proofErr w:type="spellStart"/>
      <w:proofErr w:type="gramStart"/>
      <w:r w:rsidRPr="00492520">
        <w:rPr>
          <w:rFonts w:cs="Times New Roman"/>
          <w:kern w:val="1"/>
          <w:sz w:val="28"/>
          <w:szCs w:val="28"/>
          <w:lang w:eastAsia="zh-CN" w:bidi="ar-SA"/>
        </w:rPr>
        <w:t>Краснокубанский</w:t>
      </w:r>
      <w:proofErr w:type="spellEnd"/>
      <w:r w:rsidRPr="00492520">
        <w:rPr>
          <w:rFonts w:cs="Times New Roman"/>
          <w:kern w:val="1"/>
          <w:sz w:val="28"/>
          <w:szCs w:val="28"/>
          <w:lang w:eastAsia="zh-CN" w:bidi="ar-SA"/>
        </w:rPr>
        <w:t xml:space="preserve">, </w:t>
      </w:r>
      <w:r>
        <w:rPr>
          <w:rFonts w:cs="Times New Roman"/>
          <w:kern w:val="1"/>
          <w:sz w:val="28"/>
          <w:szCs w:val="28"/>
          <w:lang w:eastAsia="zh-CN" w:bidi="ar-SA"/>
        </w:rPr>
        <w:t xml:space="preserve"> </w:t>
      </w:r>
      <w:r w:rsidRPr="00492520">
        <w:rPr>
          <w:rFonts w:cs="Times New Roman"/>
          <w:kern w:val="1"/>
          <w:sz w:val="28"/>
          <w:szCs w:val="28"/>
          <w:lang w:eastAsia="zh-CN" w:bidi="ar-SA"/>
        </w:rPr>
        <w:t>п.</w:t>
      </w:r>
      <w:proofErr w:type="gramEnd"/>
      <w:r w:rsidRPr="00492520">
        <w:rPr>
          <w:rFonts w:cs="Times New Roman"/>
          <w:kern w:val="1"/>
          <w:sz w:val="28"/>
          <w:szCs w:val="28"/>
          <w:lang w:eastAsia="zh-CN" w:bidi="ar-SA"/>
        </w:rPr>
        <w:t xml:space="preserve"> </w:t>
      </w:r>
      <w:proofErr w:type="spellStart"/>
      <w:r w:rsidRPr="00492520">
        <w:rPr>
          <w:rFonts w:cs="Times New Roman"/>
          <w:kern w:val="1"/>
          <w:sz w:val="28"/>
          <w:szCs w:val="28"/>
          <w:lang w:eastAsia="zh-CN" w:bidi="ar-SA"/>
        </w:rPr>
        <w:t>Темижбекский</w:t>
      </w:r>
      <w:proofErr w:type="spellEnd"/>
      <w:r w:rsidRPr="00492520">
        <w:rPr>
          <w:rFonts w:cs="Times New Roman"/>
          <w:kern w:val="1"/>
          <w:sz w:val="28"/>
          <w:szCs w:val="28"/>
          <w:lang w:eastAsia="zh-CN" w:bidi="ar-SA"/>
        </w:rPr>
        <w:t>, по созданию комплекса по выращиванию самки индейки, объемом 6500 тонн валовой живой массы в год, стоимость проек</w:t>
      </w:r>
      <w:r>
        <w:rPr>
          <w:rFonts w:cs="Times New Roman"/>
          <w:kern w:val="1"/>
          <w:sz w:val="28"/>
          <w:szCs w:val="28"/>
          <w:lang w:eastAsia="zh-CN" w:bidi="ar-SA"/>
        </w:rPr>
        <w:t>та увеличилась до 2 млрд. рублей</w:t>
      </w:r>
      <w:r w:rsidRPr="00492520">
        <w:rPr>
          <w:rFonts w:cs="Times New Roman"/>
          <w:kern w:val="1"/>
          <w:sz w:val="28"/>
          <w:szCs w:val="28"/>
          <w:lang w:eastAsia="zh-CN" w:bidi="ar-SA"/>
        </w:rPr>
        <w:t>.</w:t>
      </w:r>
    </w:p>
    <w:p w:rsidR="001D58A2" w:rsidRPr="00492520" w:rsidRDefault="001D58A2" w:rsidP="001D58A2">
      <w:pPr>
        <w:ind w:firstLine="708"/>
        <w:jc w:val="both"/>
        <w:rPr>
          <w:rFonts w:cs="Times New Roman"/>
          <w:kern w:val="1"/>
          <w:sz w:val="28"/>
          <w:szCs w:val="28"/>
          <w:lang w:eastAsia="zh-CN" w:bidi="ar-SA"/>
        </w:rPr>
      </w:pPr>
      <w:r w:rsidRPr="00492520">
        <w:rPr>
          <w:rFonts w:cs="Times New Roman"/>
          <w:kern w:val="1"/>
          <w:sz w:val="28"/>
          <w:szCs w:val="28"/>
        </w:rPr>
        <w:t xml:space="preserve">Велись строительные работы 18-ти и 24-х квартирных домов, расположенных в жилом комплексе «Новоград». </w:t>
      </w:r>
    </w:p>
    <w:p w:rsidR="001D58A2" w:rsidRPr="00492520" w:rsidRDefault="001D58A2" w:rsidP="001D58A2">
      <w:pPr>
        <w:ind w:firstLine="567"/>
        <w:jc w:val="both"/>
        <w:rPr>
          <w:rFonts w:cs="Times New Roman"/>
          <w:kern w:val="1"/>
          <w:sz w:val="28"/>
          <w:szCs w:val="28"/>
        </w:rPr>
      </w:pPr>
      <w:r w:rsidRPr="00492520">
        <w:rPr>
          <w:rFonts w:cs="Times New Roman"/>
          <w:kern w:val="1"/>
          <w:sz w:val="28"/>
          <w:szCs w:val="28"/>
        </w:rPr>
        <w:t>ООО СХП «</w:t>
      </w:r>
      <w:proofErr w:type="spellStart"/>
      <w:r w:rsidRPr="00492520">
        <w:rPr>
          <w:rFonts w:cs="Times New Roman"/>
          <w:kern w:val="1"/>
          <w:sz w:val="28"/>
          <w:szCs w:val="28"/>
        </w:rPr>
        <w:t>Югроспром</w:t>
      </w:r>
      <w:proofErr w:type="spellEnd"/>
      <w:r w:rsidRPr="00492520">
        <w:rPr>
          <w:rFonts w:cs="Times New Roman"/>
          <w:kern w:val="1"/>
          <w:sz w:val="28"/>
          <w:szCs w:val="28"/>
        </w:rPr>
        <w:t>» велось строительство нового современного мясоперерабатывающего ко</w:t>
      </w:r>
      <w:r>
        <w:rPr>
          <w:rFonts w:cs="Times New Roman"/>
          <w:kern w:val="1"/>
          <w:sz w:val="28"/>
          <w:szCs w:val="28"/>
        </w:rPr>
        <w:t>мплекса и логистического центра с оценочной</w:t>
      </w:r>
      <w:r w:rsidRPr="00492520">
        <w:rPr>
          <w:rFonts w:cs="Times New Roman"/>
          <w:kern w:val="1"/>
          <w:sz w:val="28"/>
          <w:szCs w:val="28"/>
        </w:rPr>
        <w:t xml:space="preserve"> стоимость</w:t>
      </w:r>
      <w:r>
        <w:rPr>
          <w:rFonts w:cs="Times New Roman"/>
          <w:kern w:val="1"/>
          <w:sz w:val="28"/>
          <w:szCs w:val="28"/>
        </w:rPr>
        <w:t>ю</w:t>
      </w:r>
      <w:r w:rsidRPr="00492520">
        <w:rPr>
          <w:rFonts w:cs="Times New Roman"/>
          <w:kern w:val="1"/>
          <w:sz w:val="28"/>
          <w:szCs w:val="28"/>
        </w:rPr>
        <w:t xml:space="preserve"> проекта 550 млн.</w:t>
      </w:r>
      <w:r>
        <w:rPr>
          <w:rFonts w:cs="Times New Roman"/>
          <w:kern w:val="1"/>
          <w:sz w:val="28"/>
          <w:szCs w:val="28"/>
        </w:rPr>
        <w:t xml:space="preserve"> рублей.</w:t>
      </w:r>
      <w:r w:rsidRPr="00492520">
        <w:rPr>
          <w:rFonts w:cs="Times New Roman"/>
          <w:kern w:val="1"/>
          <w:sz w:val="28"/>
          <w:szCs w:val="28"/>
        </w:rPr>
        <w:t xml:space="preserve"> </w:t>
      </w:r>
    </w:p>
    <w:p w:rsidR="001D58A2" w:rsidRPr="00492520" w:rsidRDefault="001D58A2" w:rsidP="001D58A2">
      <w:pPr>
        <w:ind w:firstLine="567"/>
        <w:jc w:val="both"/>
        <w:rPr>
          <w:rFonts w:cs="Times New Roman"/>
          <w:kern w:val="1"/>
          <w:sz w:val="28"/>
          <w:szCs w:val="28"/>
        </w:rPr>
      </w:pPr>
      <w:r w:rsidRPr="00492520">
        <w:rPr>
          <w:rFonts w:cs="Times New Roman"/>
          <w:kern w:val="1"/>
          <w:sz w:val="28"/>
          <w:szCs w:val="28"/>
        </w:rPr>
        <w:t xml:space="preserve">В рамках реализации </w:t>
      </w:r>
      <w:r>
        <w:rPr>
          <w:rFonts w:cs="Times New Roman"/>
          <w:kern w:val="1"/>
          <w:sz w:val="28"/>
          <w:szCs w:val="28"/>
        </w:rPr>
        <w:t>регионального проекта</w:t>
      </w:r>
      <w:r w:rsidRPr="00492520">
        <w:rPr>
          <w:rFonts w:cs="Times New Roman"/>
          <w:kern w:val="1"/>
          <w:sz w:val="28"/>
          <w:szCs w:val="28"/>
        </w:rPr>
        <w:t xml:space="preserve"> </w:t>
      </w:r>
      <w:r>
        <w:rPr>
          <w:rFonts w:cs="Times New Roman"/>
          <w:kern w:val="1"/>
          <w:sz w:val="28"/>
          <w:szCs w:val="28"/>
        </w:rPr>
        <w:t xml:space="preserve">Ставропольского края </w:t>
      </w:r>
      <w:r w:rsidRPr="00492520">
        <w:rPr>
          <w:rFonts w:cs="Times New Roman"/>
          <w:kern w:val="1"/>
          <w:sz w:val="28"/>
          <w:szCs w:val="28"/>
        </w:rPr>
        <w:t xml:space="preserve">начато строительство линейного объекта регионального значения, межпоселкового водопровода «Восточный» общей протяженностью 38 км. Проектом предусмотрена реконструкция очистных сооружений водопровода </w:t>
      </w:r>
      <w:r>
        <w:rPr>
          <w:rFonts w:cs="Times New Roman"/>
          <w:kern w:val="1"/>
          <w:sz w:val="28"/>
          <w:szCs w:val="28"/>
        </w:rPr>
        <w:t xml:space="preserve">                                  </w:t>
      </w:r>
      <w:r w:rsidRPr="00492520">
        <w:rPr>
          <w:rFonts w:cs="Times New Roman"/>
          <w:kern w:val="1"/>
          <w:sz w:val="28"/>
          <w:szCs w:val="28"/>
        </w:rPr>
        <w:t xml:space="preserve">г. Новоалександровска и строительство двух насосных станций подъема 1 и 2. Реализация проекта позволит решить проблему нехватки воды на хозяйственно-питьевые нужды населенных пунктов: п. </w:t>
      </w:r>
      <w:proofErr w:type="spellStart"/>
      <w:r w:rsidRPr="00492520">
        <w:rPr>
          <w:rFonts w:cs="Times New Roman"/>
          <w:kern w:val="1"/>
          <w:sz w:val="28"/>
          <w:szCs w:val="28"/>
        </w:rPr>
        <w:t>Присадовый</w:t>
      </w:r>
      <w:proofErr w:type="spellEnd"/>
      <w:r w:rsidRPr="00492520">
        <w:rPr>
          <w:rFonts w:cs="Times New Roman"/>
          <w:kern w:val="1"/>
          <w:sz w:val="28"/>
          <w:szCs w:val="28"/>
        </w:rPr>
        <w:t xml:space="preserve">, </w:t>
      </w:r>
      <w:r>
        <w:rPr>
          <w:rFonts w:cs="Times New Roman"/>
          <w:kern w:val="1"/>
          <w:sz w:val="28"/>
          <w:szCs w:val="28"/>
        </w:rPr>
        <w:t xml:space="preserve">                            </w:t>
      </w:r>
      <w:r w:rsidRPr="00492520">
        <w:rPr>
          <w:rFonts w:cs="Times New Roman"/>
          <w:kern w:val="1"/>
          <w:sz w:val="28"/>
          <w:szCs w:val="28"/>
        </w:rPr>
        <w:t xml:space="preserve">п. Виноградный, п. Ударный, п. </w:t>
      </w:r>
      <w:proofErr w:type="spellStart"/>
      <w:r w:rsidRPr="00492520">
        <w:rPr>
          <w:rFonts w:cs="Times New Roman"/>
          <w:kern w:val="1"/>
          <w:sz w:val="28"/>
          <w:szCs w:val="28"/>
        </w:rPr>
        <w:t>Кармалиновский</w:t>
      </w:r>
      <w:proofErr w:type="spellEnd"/>
      <w:r w:rsidRPr="00492520">
        <w:rPr>
          <w:rFonts w:cs="Times New Roman"/>
          <w:kern w:val="1"/>
          <w:sz w:val="28"/>
          <w:szCs w:val="28"/>
        </w:rPr>
        <w:t xml:space="preserve">, п. Светлый, </w:t>
      </w:r>
      <w:r>
        <w:rPr>
          <w:rFonts w:cs="Times New Roman"/>
          <w:kern w:val="1"/>
          <w:sz w:val="28"/>
          <w:szCs w:val="28"/>
        </w:rPr>
        <w:t xml:space="preserve">                                             </w:t>
      </w:r>
      <w:r w:rsidRPr="00492520">
        <w:rPr>
          <w:rFonts w:cs="Times New Roman"/>
          <w:kern w:val="1"/>
          <w:sz w:val="28"/>
          <w:szCs w:val="28"/>
        </w:rPr>
        <w:t xml:space="preserve">п. </w:t>
      </w:r>
      <w:proofErr w:type="spellStart"/>
      <w:r w:rsidRPr="00492520">
        <w:rPr>
          <w:rFonts w:cs="Times New Roman"/>
          <w:kern w:val="1"/>
          <w:sz w:val="28"/>
          <w:szCs w:val="28"/>
        </w:rPr>
        <w:t>Крутобалковский</w:t>
      </w:r>
      <w:proofErr w:type="spellEnd"/>
      <w:r w:rsidRPr="00492520">
        <w:rPr>
          <w:rFonts w:cs="Times New Roman"/>
          <w:kern w:val="1"/>
          <w:sz w:val="28"/>
          <w:szCs w:val="28"/>
        </w:rPr>
        <w:t>, х. Мокрая балка, п. Встречный и улучшит социально-экономическую ситуацию в округе в целом.</w:t>
      </w:r>
    </w:p>
    <w:p w:rsidR="001D58A2" w:rsidRPr="0036123C" w:rsidRDefault="001D58A2" w:rsidP="001D58A2">
      <w:pPr>
        <w:ind w:firstLine="567"/>
        <w:jc w:val="both"/>
        <w:rPr>
          <w:rFonts w:cs="Times New Roman"/>
          <w:color w:val="FF0000"/>
          <w:kern w:val="1"/>
          <w:sz w:val="28"/>
          <w:szCs w:val="28"/>
        </w:rPr>
      </w:pPr>
      <w:r w:rsidRPr="00492520">
        <w:rPr>
          <w:rFonts w:cs="Times New Roman"/>
          <w:kern w:val="1"/>
          <w:sz w:val="28"/>
          <w:szCs w:val="28"/>
        </w:rPr>
        <w:t>Завершена реконструкция стадиона «Дружба»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в г. Новоалександровске.</w:t>
      </w:r>
      <w:bookmarkStart w:id="0" w:name="_GoBack"/>
      <w:bookmarkEnd w:id="0"/>
    </w:p>
    <w:p w:rsidR="001D58A2" w:rsidRPr="00492520" w:rsidRDefault="001D58A2" w:rsidP="001D58A2">
      <w:pPr>
        <w:widowControl/>
        <w:suppressAutoHyphens w:val="0"/>
        <w:ind w:firstLine="567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492520">
        <w:rPr>
          <w:rFonts w:eastAsia="Calibri" w:cs="Times New Roman"/>
          <w:kern w:val="0"/>
          <w:sz w:val="28"/>
          <w:szCs w:val="28"/>
          <w:lang w:eastAsia="en-US" w:bidi="ar-SA"/>
        </w:rPr>
        <w:t>В 2020 году планируется ввести в эксплуатацию:</w:t>
      </w:r>
    </w:p>
    <w:p w:rsidR="001D58A2" w:rsidRPr="00492520" w:rsidRDefault="001D58A2" w:rsidP="001D58A2">
      <w:pPr>
        <w:widowControl/>
        <w:suppressAutoHyphens w:val="0"/>
        <w:ind w:firstLine="567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492520">
        <w:rPr>
          <w:rFonts w:eastAsia="Calibri" w:cs="Times New Roman"/>
          <w:kern w:val="0"/>
          <w:sz w:val="28"/>
          <w:szCs w:val="28"/>
          <w:lang w:eastAsia="en-US" w:bidi="ar-SA"/>
        </w:rPr>
        <w:t>- спортивный комплекс в г. Новоалександровске, ул. Ленина;</w:t>
      </w:r>
    </w:p>
    <w:p w:rsidR="001D58A2" w:rsidRPr="00492520" w:rsidRDefault="001D58A2" w:rsidP="001D58A2">
      <w:pPr>
        <w:widowControl/>
        <w:suppressAutoHyphens w:val="0"/>
        <w:ind w:firstLine="567"/>
        <w:contextualSpacing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492520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- птицеферму по откорму индейки в пос. </w:t>
      </w:r>
      <w:proofErr w:type="spellStart"/>
      <w:r w:rsidRPr="00492520">
        <w:rPr>
          <w:rFonts w:eastAsia="Times New Roman" w:cs="Times New Roman"/>
          <w:kern w:val="0"/>
          <w:sz w:val="28"/>
          <w:szCs w:val="28"/>
          <w:lang w:eastAsia="en-US" w:bidi="ar-SA"/>
        </w:rPr>
        <w:t>Краснокубанском</w:t>
      </w:r>
      <w:proofErr w:type="spellEnd"/>
      <w:r w:rsidRPr="00492520">
        <w:rPr>
          <w:rFonts w:eastAsia="Times New Roman" w:cs="Times New Roman"/>
          <w:kern w:val="0"/>
          <w:sz w:val="28"/>
          <w:szCs w:val="28"/>
          <w:lang w:eastAsia="en-US" w:bidi="ar-SA"/>
        </w:rPr>
        <w:t>, производительностью 4100 тонн мяса птицы в год;</w:t>
      </w:r>
    </w:p>
    <w:p w:rsidR="001D58A2" w:rsidRPr="00492520" w:rsidRDefault="001D58A2" w:rsidP="001D58A2">
      <w:pPr>
        <w:widowControl/>
        <w:suppressAutoHyphens w:val="0"/>
        <w:ind w:firstLine="567"/>
        <w:contextualSpacing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492520">
        <w:rPr>
          <w:rFonts w:eastAsia="Times New Roman" w:cs="Times New Roman"/>
          <w:kern w:val="0"/>
          <w:sz w:val="28"/>
          <w:szCs w:val="28"/>
          <w:lang w:eastAsia="en-US" w:bidi="ar-SA"/>
        </w:rPr>
        <w:t>- хлебозавод в г. Новоалександровске.</w:t>
      </w:r>
    </w:p>
    <w:p w:rsidR="001D58A2" w:rsidRPr="00492520" w:rsidRDefault="001D58A2" w:rsidP="001D58A2">
      <w:pPr>
        <w:ind w:firstLine="708"/>
        <w:jc w:val="both"/>
        <w:rPr>
          <w:rFonts w:cs="Times New Roman"/>
          <w:sz w:val="28"/>
          <w:szCs w:val="28"/>
        </w:rPr>
      </w:pPr>
      <w:r w:rsidRPr="00492520">
        <w:rPr>
          <w:rFonts w:cs="Times New Roman"/>
          <w:sz w:val="28"/>
          <w:szCs w:val="28"/>
        </w:rPr>
        <w:t>Так же</w:t>
      </w:r>
      <w:r>
        <w:rPr>
          <w:rFonts w:cs="Times New Roman"/>
          <w:sz w:val="28"/>
          <w:szCs w:val="28"/>
        </w:rPr>
        <w:t>,</w:t>
      </w:r>
      <w:r w:rsidRPr="00492520">
        <w:rPr>
          <w:rFonts w:cs="Times New Roman"/>
          <w:sz w:val="28"/>
          <w:szCs w:val="28"/>
        </w:rPr>
        <w:t xml:space="preserve"> планируется завершить работы:</w:t>
      </w:r>
    </w:p>
    <w:p w:rsidR="001D58A2" w:rsidRPr="00CD1A05" w:rsidRDefault="001D58A2" w:rsidP="001D58A2">
      <w:pPr>
        <w:jc w:val="both"/>
        <w:rPr>
          <w:rFonts w:cs="Times New Roman"/>
          <w:sz w:val="28"/>
          <w:szCs w:val="28"/>
        </w:rPr>
      </w:pPr>
      <w:r w:rsidRPr="00492520">
        <w:rPr>
          <w:rFonts w:cs="Times New Roman"/>
          <w:sz w:val="28"/>
          <w:szCs w:val="28"/>
        </w:rPr>
        <w:t>- по прокладке оптико-волоконной связи к оставшимся двум населенным пунктам (п. Равнинный и х. Воровский), таким образом обеспечить жителей широкополосным интернетом к информационной сети «Интернет» в соответствии с реализуемой государственной программой «Устранение цифрового неравенства».</w:t>
      </w:r>
    </w:p>
    <w:p w:rsidR="001D58A2" w:rsidRDefault="001D58A2" w:rsidP="001D58A2">
      <w:pPr>
        <w:pStyle w:val="31"/>
        <w:ind w:left="0"/>
        <w:jc w:val="both"/>
        <w:rPr>
          <w:rFonts w:cs="Times New Roman"/>
          <w:szCs w:val="28"/>
        </w:rPr>
      </w:pPr>
      <w:r>
        <w:rPr>
          <w:rFonts w:cs="Times New Roman"/>
          <w:kern w:val="1"/>
          <w:szCs w:val="28"/>
        </w:rPr>
        <w:tab/>
      </w:r>
      <w:r>
        <w:rPr>
          <w:rFonts w:cs="Times New Roman"/>
          <w:kern w:val="1"/>
          <w:szCs w:val="28"/>
        </w:rPr>
        <w:tab/>
      </w:r>
      <w:r w:rsidRPr="00FF5A92">
        <w:rPr>
          <w:rFonts w:cs="Times New Roman"/>
          <w:kern w:val="1"/>
          <w:szCs w:val="28"/>
        </w:rPr>
        <w:t xml:space="preserve">В 2012 году </w:t>
      </w:r>
      <w:r w:rsidRPr="00FF5A92">
        <w:rPr>
          <w:rFonts w:cs="Times New Roman"/>
          <w:szCs w:val="28"/>
        </w:rPr>
        <w:t xml:space="preserve">на территории </w:t>
      </w:r>
      <w:proofErr w:type="spellStart"/>
      <w:r w:rsidRPr="00FF5A92">
        <w:rPr>
          <w:rFonts w:cs="Times New Roman"/>
          <w:szCs w:val="28"/>
        </w:rPr>
        <w:t>Новоалександровского</w:t>
      </w:r>
      <w:proofErr w:type="spellEnd"/>
      <w:r w:rsidRPr="00FF5A92">
        <w:rPr>
          <w:rFonts w:cs="Times New Roman"/>
          <w:szCs w:val="28"/>
        </w:rPr>
        <w:t xml:space="preserve"> городского округа Ставропольского края создан региональный индустриальный парк сроком на 20 лет</w:t>
      </w:r>
      <w:r>
        <w:rPr>
          <w:rFonts w:cs="Times New Roman"/>
          <w:szCs w:val="28"/>
        </w:rPr>
        <w:t xml:space="preserve">, </w:t>
      </w:r>
      <w:r w:rsidRPr="00575A88">
        <w:rPr>
          <w:rFonts w:cs="Times New Roman"/>
          <w:szCs w:val="28"/>
        </w:rPr>
        <w:t>площадью 146,3 га</w:t>
      </w:r>
      <w:r>
        <w:rPr>
          <w:rFonts w:cs="Times New Roman"/>
          <w:szCs w:val="28"/>
        </w:rPr>
        <w:t xml:space="preserve"> для размещения завода по глубокой переработке кукурузы и завода по глубокой переработке сахарной свеклы. </w:t>
      </w:r>
    </w:p>
    <w:p w:rsidR="001D58A2" w:rsidRPr="00CD1A05" w:rsidRDefault="001D58A2" w:rsidP="001D58A2">
      <w:pPr>
        <w:ind w:firstLine="708"/>
        <w:jc w:val="both"/>
        <w:rPr>
          <w:rFonts w:cs="Times New Roman"/>
          <w:kern w:val="1"/>
          <w:sz w:val="28"/>
          <w:szCs w:val="28"/>
        </w:rPr>
      </w:pPr>
      <w:r>
        <w:rPr>
          <w:rFonts w:cs="Times New Roman"/>
          <w:kern w:val="1"/>
          <w:sz w:val="28"/>
          <w:szCs w:val="28"/>
        </w:rPr>
        <w:t xml:space="preserve">В 2019 году на территории </w:t>
      </w:r>
      <w:proofErr w:type="spellStart"/>
      <w:r>
        <w:rPr>
          <w:rFonts w:cs="Times New Roman"/>
          <w:kern w:val="1"/>
          <w:sz w:val="28"/>
          <w:szCs w:val="28"/>
        </w:rPr>
        <w:t>Новоалександровского</w:t>
      </w:r>
      <w:proofErr w:type="spellEnd"/>
      <w:r>
        <w:rPr>
          <w:rFonts w:cs="Times New Roman"/>
          <w:kern w:val="1"/>
          <w:sz w:val="28"/>
          <w:szCs w:val="28"/>
        </w:rPr>
        <w:t xml:space="preserve"> городского округа Ставропольского края сформировано 8 инвестиционных площадок для размещения различных объектов. </w:t>
      </w:r>
    </w:p>
    <w:p w:rsidR="001D58A2" w:rsidRPr="00C436A4" w:rsidRDefault="001D58A2" w:rsidP="001D58A2">
      <w:pPr>
        <w:pStyle w:val="ConsPlusNormal"/>
        <w:widowControl/>
        <w:spacing w:line="0" w:lineRule="atLeast"/>
        <w:ind w:firstLine="708"/>
        <w:jc w:val="both"/>
        <w:rPr>
          <w:b/>
        </w:rPr>
      </w:pPr>
      <w:r w:rsidRPr="00575A88">
        <w:lastRenderedPageBreak/>
        <w:t xml:space="preserve">По итогам проведения оценки эффективности значений целевых показателей и индикаторов Инвестиционной стратегии, уровень итоговой оценки эффективности реализации Инвестиционной стратегии составил – </w:t>
      </w:r>
      <w:r>
        <w:t xml:space="preserve">                  </w:t>
      </w:r>
      <w:r>
        <w:rPr>
          <w:b/>
        </w:rPr>
        <w:t>2,4</w:t>
      </w:r>
      <w:r w:rsidRPr="00A2165D">
        <w:rPr>
          <w:b/>
        </w:rPr>
        <w:t xml:space="preserve"> балла</w:t>
      </w:r>
      <w:r w:rsidRPr="00A2165D">
        <w:t>,</w:t>
      </w:r>
      <w:r w:rsidRPr="00C436A4">
        <w:t xml:space="preserve"> критерий итоговой оценки эффективности реализ</w:t>
      </w:r>
      <w:r>
        <w:t>ации Инвестиционной стратегии – ниже среднего</w:t>
      </w:r>
      <w:r w:rsidRPr="00A2165D">
        <w:t>.</w:t>
      </w:r>
    </w:p>
    <w:p w:rsidR="004B73C8" w:rsidRPr="00C436A4" w:rsidRDefault="004B73C8" w:rsidP="00382B13">
      <w:pPr>
        <w:pStyle w:val="31"/>
        <w:ind w:left="0"/>
        <w:jc w:val="both"/>
        <w:rPr>
          <w:b/>
        </w:rPr>
      </w:pPr>
    </w:p>
    <w:p w:rsidR="004B73C8" w:rsidRPr="00C436A4" w:rsidRDefault="004B73C8" w:rsidP="004B73C8">
      <w:pPr>
        <w:pStyle w:val="ConsPlusNormal"/>
        <w:jc w:val="both"/>
        <w:rPr>
          <w:b/>
        </w:rPr>
      </w:pPr>
    </w:p>
    <w:p w:rsidR="00944399" w:rsidRPr="00BD3331" w:rsidRDefault="00944399" w:rsidP="00944399">
      <w:pPr>
        <w:autoSpaceDE w:val="0"/>
        <w:autoSpaceDN w:val="0"/>
        <w:adjustRightInd w:val="0"/>
        <w:jc w:val="center"/>
        <w:rPr>
          <w:bCs/>
        </w:rPr>
      </w:pPr>
      <w:r w:rsidRPr="00BD3331">
        <w:rPr>
          <w:bCs/>
        </w:rPr>
        <w:t>ПЕРЕЧЕНЬ</w:t>
      </w:r>
    </w:p>
    <w:p w:rsidR="00944399" w:rsidRPr="00BD3331" w:rsidRDefault="00944399" w:rsidP="00944399">
      <w:pPr>
        <w:autoSpaceDE w:val="0"/>
        <w:autoSpaceDN w:val="0"/>
        <w:adjustRightInd w:val="0"/>
        <w:jc w:val="center"/>
        <w:rPr>
          <w:bCs/>
        </w:rPr>
      </w:pPr>
      <w:r w:rsidRPr="00BD3331">
        <w:rPr>
          <w:bCs/>
        </w:rPr>
        <w:t>ЦЕЛЕВЫХ ПОКАЗАТЕЛЕЙ И ИНДИКАТОРОВ ИНВЕСТИЦИОННОЙ СТРАТЕГИИ</w:t>
      </w:r>
    </w:p>
    <w:p w:rsidR="00944399" w:rsidRDefault="00944399" w:rsidP="00944399">
      <w:pPr>
        <w:autoSpaceDE w:val="0"/>
        <w:autoSpaceDN w:val="0"/>
        <w:adjustRightInd w:val="0"/>
        <w:jc w:val="center"/>
        <w:rPr>
          <w:bCs/>
        </w:rPr>
      </w:pPr>
      <w:r w:rsidRPr="00BD3331">
        <w:rPr>
          <w:bCs/>
        </w:rPr>
        <w:t>НОВОАЛЕКСАНДРОВСКОГО МУНИЦИПАЛЬНОГО РАЙОНА СТАВРОПОЛЬСКОГО КРАЯ ДО 2020 ГОДА</w:t>
      </w:r>
    </w:p>
    <w:p w:rsidR="00944399" w:rsidRPr="00B42682" w:rsidRDefault="00FE6A02" w:rsidP="00944399">
      <w:pPr>
        <w:autoSpaceDE w:val="0"/>
        <w:autoSpaceDN w:val="0"/>
        <w:adjustRightInd w:val="0"/>
        <w:jc w:val="center"/>
        <w:rPr>
          <w:b/>
          <w:bCs/>
          <w:u w:val="single"/>
        </w:rPr>
      </w:pPr>
      <w:proofErr w:type="gramStart"/>
      <w:r>
        <w:rPr>
          <w:b/>
          <w:bCs/>
          <w:u w:val="single"/>
        </w:rPr>
        <w:t>за</w:t>
      </w:r>
      <w:proofErr w:type="gramEnd"/>
      <w:r>
        <w:rPr>
          <w:b/>
          <w:bCs/>
          <w:u w:val="single"/>
        </w:rPr>
        <w:t xml:space="preserve"> 2019</w:t>
      </w:r>
      <w:r w:rsidR="00944399" w:rsidRPr="00B42682">
        <w:rPr>
          <w:b/>
          <w:bCs/>
          <w:u w:val="single"/>
        </w:rPr>
        <w:t xml:space="preserve"> год</w:t>
      </w:r>
    </w:p>
    <w:p w:rsidR="005C7681" w:rsidRDefault="005C7681" w:rsidP="004B73C8">
      <w:pPr>
        <w:spacing w:line="276" w:lineRule="auto"/>
        <w:ind w:left="1635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94"/>
        <w:gridCol w:w="996"/>
        <w:gridCol w:w="961"/>
        <w:gridCol w:w="849"/>
        <w:gridCol w:w="991"/>
        <w:gridCol w:w="1417"/>
        <w:gridCol w:w="1275"/>
      </w:tblGrid>
      <w:tr w:rsidR="00944399" w:rsidRPr="00BD3331" w:rsidTr="00944399">
        <w:trPr>
          <w:cantSplit/>
          <w:trHeight w:val="1055"/>
        </w:trPr>
        <w:tc>
          <w:tcPr>
            <w:tcW w:w="301" w:type="pct"/>
            <w:shd w:val="clear" w:color="auto" w:fill="auto"/>
          </w:tcPr>
          <w:p w:rsidR="00944399" w:rsidRPr="00BD3331" w:rsidRDefault="00944399" w:rsidP="00B1361D">
            <w:pPr>
              <w:tabs>
                <w:tab w:val="left" w:pos="3525"/>
              </w:tabs>
            </w:pPr>
            <w:r w:rsidRPr="00BD3331">
              <w:t>№</w:t>
            </w:r>
          </w:p>
          <w:p w:rsidR="00944399" w:rsidRPr="00BD3331" w:rsidRDefault="00944399" w:rsidP="00B1361D">
            <w:pPr>
              <w:tabs>
                <w:tab w:val="left" w:pos="3525"/>
              </w:tabs>
              <w:ind w:left="-108" w:right="-72"/>
              <w:jc w:val="center"/>
            </w:pPr>
            <w:proofErr w:type="gramStart"/>
            <w:r w:rsidRPr="00BD3331">
              <w:t>п</w:t>
            </w:r>
            <w:proofErr w:type="gramEnd"/>
            <w:r w:rsidRPr="00BD3331">
              <w:t>/п</w:t>
            </w:r>
          </w:p>
        </w:tc>
        <w:tc>
          <w:tcPr>
            <w:tcW w:w="1228" w:type="pct"/>
            <w:shd w:val="clear" w:color="auto" w:fill="auto"/>
          </w:tcPr>
          <w:p w:rsidR="00944399" w:rsidRPr="00BD3331" w:rsidRDefault="00944399" w:rsidP="00B1361D">
            <w:pPr>
              <w:tabs>
                <w:tab w:val="left" w:pos="3525"/>
              </w:tabs>
              <w:jc w:val="center"/>
            </w:pPr>
            <w:r w:rsidRPr="00BD3331">
              <w:t>Наименование показателя</w:t>
            </w:r>
          </w:p>
          <w:p w:rsidR="00944399" w:rsidRPr="00BD3331" w:rsidRDefault="00944399" w:rsidP="00B1361D">
            <w:pPr>
              <w:tabs>
                <w:tab w:val="left" w:pos="3525"/>
              </w:tabs>
              <w:ind w:left="113" w:right="113"/>
              <w:jc w:val="center"/>
            </w:pPr>
          </w:p>
        </w:tc>
        <w:tc>
          <w:tcPr>
            <w:tcW w:w="533" w:type="pct"/>
            <w:shd w:val="clear" w:color="auto" w:fill="auto"/>
          </w:tcPr>
          <w:p w:rsidR="00944399" w:rsidRPr="00BD3331" w:rsidRDefault="00944399" w:rsidP="00B1361D">
            <w:pPr>
              <w:tabs>
                <w:tab w:val="left" w:pos="3525"/>
              </w:tabs>
              <w:jc w:val="center"/>
            </w:pPr>
            <w:r>
              <w:t>Еди</w:t>
            </w:r>
            <w:r w:rsidRPr="00BD3331">
              <w:t>ница</w:t>
            </w:r>
          </w:p>
          <w:p w:rsidR="00944399" w:rsidRPr="00BD3331" w:rsidRDefault="00944399" w:rsidP="00B1361D">
            <w:pPr>
              <w:tabs>
                <w:tab w:val="left" w:pos="3525"/>
              </w:tabs>
              <w:jc w:val="center"/>
            </w:pPr>
            <w:proofErr w:type="gramStart"/>
            <w:r>
              <w:t>изме</w:t>
            </w:r>
            <w:r w:rsidRPr="00BD3331">
              <w:t>рения</w:t>
            </w:r>
            <w:proofErr w:type="gramEnd"/>
          </w:p>
        </w:tc>
        <w:tc>
          <w:tcPr>
            <w:tcW w:w="514" w:type="pct"/>
            <w:shd w:val="clear" w:color="auto" w:fill="auto"/>
          </w:tcPr>
          <w:p w:rsidR="00944399" w:rsidRPr="00BD3331" w:rsidRDefault="00944399" w:rsidP="00B1361D">
            <w:pPr>
              <w:tabs>
                <w:tab w:val="left" w:pos="3525"/>
              </w:tabs>
              <w:jc w:val="center"/>
            </w:pPr>
            <w:r w:rsidRPr="00BD3331">
              <w:t>201</w:t>
            </w:r>
            <w:r w:rsidR="00FE6A02">
              <w:t>8</w:t>
            </w:r>
            <w:r>
              <w:t xml:space="preserve"> г.</w:t>
            </w:r>
          </w:p>
        </w:tc>
        <w:tc>
          <w:tcPr>
            <w:tcW w:w="454" w:type="pct"/>
          </w:tcPr>
          <w:p w:rsidR="00944399" w:rsidRDefault="00944399" w:rsidP="00B1361D">
            <w:pPr>
              <w:tabs>
                <w:tab w:val="left" w:pos="3525"/>
              </w:tabs>
              <w:jc w:val="center"/>
            </w:pPr>
            <w:r w:rsidRPr="00BD3331">
              <w:t>201</w:t>
            </w:r>
            <w:r w:rsidR="00FE6A02">
              <w:t>9</w:t>
            </w:r>
            <w:r>
              <w:t xml:space="preserve"> г.</w:t>
            </w:r>
          </w:p>
          <w:p w:rsidR="00944399" w:rsidRPr="00BD3331" w:rsidRDefault="00944399" w:rsidP="00B1361D">
            <w:pPr>
              <w:tabs>
                <w:tab w:val="left" w:pos="3525"/>
              </w:tabs>
              <w:jc w:val="center"/>
            </w:pPr>
            <w:proofErr w:type="gramStart"/>
            <w:r>
              <w:t>план</w:t>
            </w:r>
            <w:proofErr w:type="gramEnd"/>
          </w:p>
        </w:tc>
        <w:tc>
          <w:tcPr>
            <w:tcW w:w="530" w:type="pct"/>
          </w:tcPr>
          <w:p w:rsidR="00944399" w:rsidRDefault="00944399" w:rsidP="00B1361D">
            <w:pPr>
              <w:tabs>
                <w:tab w:val="left" w:pos="3525"/>
              </w:tabs>
              <w:jc w:val="center"/>
            </w:pPr>
            <w:r w:rsidRPr="00BD3331">
              <w:t>201</w:t>
            </w:r>
            <w:r w:rsidR="00FE6A02">
              <w:t>9</w:t>
            </w:r>
            <w:r>
              <w:t xml:space="preserve"> г.</w:t>
            </w:r>
          </w:p>
          <w:p w:rsidR="00944399" w:rsidRPr="00BD3331" w:rsidRDefault="00944399" w:rsidP="00B1361D">
            <w:pPr>
              <w:tabs>
                <w:tab w:val="left" w:pos="3525"/>
              </w:tabs>
              <w:jc w:val="center"/>
            </w:pPr>
            <w:proofErr w:type="gramStart"/>
            <w:r>
              <w:t>факт</w:t>
            </w:r>
            <w:proofErr w:type="gramEnd"/>
          </w:p>
        </w:tc>
        <w:tc>
          <w:tcPr>
            <w:tcW w:w="758" w:type="pct"/>
          </w:tcPr>
          <w:p w:rsidR="00944399" w:rsidRPr="00BD3331" w:rsidRDefault="00944399" w:rsidP="00B1361D">
            <w:pPr>
              <w:tabs>
                <w:tab w:val="left" w:pos="3525"/>
              </w:tabs>
              <w:jc w:val="center"/>
            </w:pPr>
            <w:r>
              <w:t>Процент (%) отклонений значений целевого индикатора и показателя на конец отчётного года (при наличии)</w:t>
            </w:r>
          </w:p>
        </w:tc>
        <w:tc>
          <w:tcPr>
            <w:tcW w:w="682" w:type="pct"/>
          </w:tcPr>
          <w:p w:rsidR="00944399" w:rsidRPr="00BD3331" w:rsidRDefault="00944399" w:rsidP="00B1361D">
            <w:pPr>
              <w:tabs>
                <w:tab w:val="left" w:pos="3525"/>
              </w:tabs>
              <w:jc w:val="center"/>
            </w:pPr>
            <w:r>
              <w:t>Оценка индикаторов</w:t>
            </w:r>
          </w:p>
        </w:tc>
      </w:tr>
      <w:tr w:rsidR="00944399" w:rsidRPr="00BD3331" w:rsidTr="00944399">
        <w:trPr>
          <w:cantSplit/>
          <w:trHeight w:val="943"/>
        </w:trPr>
        <w:tc>
          <w:tcPr>
            <w:tcW w:w="301" w:type="pct"/>
            <w:shd w:val="clear" w:color="auto" w:fill="auto"/>
          </w:tcPr>
          <w:p w:rsidR="00944399" w:rsidRPr="00BD3331" w:rsidRDefault="00944399" w:rsidP="00B1361D">
            <w:pPr>
              <w:tabs>
                <w:tab w:val="left" w:pos="3525"/>
              </w:tabs>
              <w:spacing w:line="240" w:lineRule="exact"/>
              <w:jc w:val="center"/>
            </w:pPr>
            <w:r>
              <w:t>1.</w:t>
            </w:r>
          </w:p>
        </w:tc>
        <w:tc>
          <w:tcPr>
            <w:tcW w:w="1228" w:type="pct"/>
            <w:shd w:val="clear" w:color="auto" w:fill="auto"/>
          </w:tcPr>
          <w:p w:rsidR="00944399" w:rsidRPr="00BD3331" w:rsidRDefault="00944399" w:rsidP="00B1361D">
            <w:pPr>
              <w:tabs>
                <w:tab w:val="left" w:pos="3525"/>
              </w:tabs>
              <w:spacing w:line="240" w:lineRule="exact"/>
              <w:jc w:val="both"/>
            </w:pPr>
            <w:r w:rsidRPr="00BD3331">
              <w:t xml:space="preserve">Объем инвестиций в основной капитал </w:t>
            </w:r>
            <w:r>
              <w:t>по</w:t>
            </w:r>
            <w:r w:rsidRPr="00BD3331">
              <w:t xml:space="preserve"> </w:t>
            </w:r>
            <w:proofErr w:type="spellStart"/>
            <w:r w:rsidRPr="00BD3331">
              <w:t>Новоалександровск</w:t>
            </w:r>
            <w:r>
              <w:t>ому</w:t>
            </w:r>
            <w:proofErr w:type="spellEnd"/>
            <w:r w:rsidRPr="00BD3331">
              <w:t xml:space="preserve"> район</w:t>
            </w:r>
            <w:r>
              <w:t>у</w:t>
            </w:r>
            <w:r w:rsidRPr="00BD3331">
              <w:t xml:space="preserve"> </w:t>
            </w:r>
            <w:r>
              <w:t>(</w:t>
            </w:r>
            <w:r w:rsidRPr="00BD3331">
              <w:t xml:space="preserve">по крупным и средним </w:t>
            </w:r>
            <w:r>
              <w:t>организациям)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944399" w:rsidRPr="00BD3331" w:rsidRDefault="00944399" w:rsidP="00B1361D">
            <w:pPr>
              <w:tabs>
                <w:tab w:val="left" w:pos="3525"/>
              </w:tabs>
              <w:jc w:val="center"/>
            </w:pPr>
            <w:r w:rsidRPr="00BD3331">
              <w:t>млн. руб.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944399" w:rsidRPr="008D72C0" w:rsidRDefault="00FE6A02" w:rsidP="00B1361D">
            <w:pPr>
              <w:tabs>
                <w:tab w:val="left" w:pos="352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1629,4</w:t>
            </w:r>
          </w:p>
        </w:tc>
        <w:tc>
          <w:tcPr>
            <w:tcW w:w="454" w:type="pct"/>
            <w:vAlign w:val="center"/>
          </w:tcPr>
          <w:p w:rsidR="00944399" w:rsidRPr="008D72C0" w:rsidRDefault="00FE6A02" w:rsidP="00B1361D">
            <w:pPr>
              <w:tabs>
                <w:tab w:val="left" w:pos="352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1750</w:t>
            </w:r>
          </w:p>
        </w:tc>
        <w:tc>
          <w:tcPr>
            <w:tcW w:w="530" w:type="pct"/>
            <w:vAlign w:val="center"/>
          </w:tcPr>
          <w:p w:rsidR="00944399" w:rsidRPr="008D72C0" w:rsidRDefault="00FE6A02" w:rsidP="00B1361D">
            <w:pPr>
              <w:tabs>
                <w:tab w:val="left" w:pos="352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1296,3</w:t>
            </w:r>
          </w:p>
        </w:tc>
        <w:tc>
          <w:tcPr>
            <w:tcW w:w="758" w:type="pct"/>
            <w:vAlign w:val="center"/>
          </w:tcPr>
          <w:p w:rsidR="00944399" w:rsidRPr="00BE7C63" w:rsidRDefault="00944399" w:rsidP="00B1361D">
            <w:pPr>
              <w:tabs>
                <w:tab w:val="left" w:pos="3525"/>
              </w:tabs>
              <w:jc w:val="center"/>
              <w:rPr>
                <w:b/>
                <w:i/>
              </w:rPr>
            </w:pPr>
          </w:p>
          <w:p w:rsidR="00944399" w:rsidRDefault="00FE6A02" w:rsidP="00944399">
            <w:pPr>
              <w:tabs>
                <w:tab w:val="left" w:pos="352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-25,9</w:t>
            </w:r>
            <w:r w:rsidR="00944399">
              <w:rPr>
                <w:b/>
                <w:i/>
              </w:rPr>
              <w:t xml:space="preserve"> %</w:t>
            </w:r>
          </w:p>
          <w:p w:rsidR="00944399" w:rsidRDefault="00FE6A02" w:rsidP="00944399">
            <w:pPr>
              <w:tabs>
                <w:tab w:val="left" w:pos="352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(-453,7</w:t>
            </w:r>
          </w:p>
          <w:p w:rsidR="00944399" w:rsidRPr="00BE7C63" w:rsidRDefault="00944399" w:rsidP="00944399">
            <w:pPr>
              <w:tabs>
                <w:tab w:val="left" w:pos="352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млн. руб.)</w:t>
            </w:r>
          </w:p>
          <w:p w:rsidR="00944399" w:rsidRPr="00BE7C63" w:rsidRDefault="00944399" w:rsidP="00B1361D">
            <w:pPr>
              <w:tabs>
                <w:tab w:val="left" w:pos="3525"/>
              </w:tabs>
              <w:jc w:val="center"/>
              <w:rPr>
                <w:b/>
                <w:i/>
              </w:rPr>
            </w:pPr>
          </w:p>
        </w:tc>
        <w:tc>
          <w:tcPr>
            <w:tcW w:w="682" w:type="pct"/>
          </w:tcPr>
          <w:p w:rsidR="00944399" w:rsidRPr="00DB0C59" w:rsidRDefault="00944399" w:rsidP="00B1361D">
            <w:pPr>
              <w:tabs>
                <w:tab w:val="left" w:pos="3525"/>
              </w:tabs>
              <w:jc w:val="center"/>
              <w:rPr>
                <w:b/>
                <w:i/>
              </w:rPr>
            </w:pPr>
          </w:p>
          <w:p w:rsidR="00944399" w:rsidRDefault="00944399" w:rsidP="00B1361D">
            <w:pPr>
              <w:tabs>
                <w:tab w:val="left" w:pos="3525"/>
              </w:tabs>
              <w:jc w:val="center"/>
              <w:rPr>
                <w:b/>
                <w:i/>
              </w:rPr>
            </w:pPr>
          </w:p>
          <w:p w:rsidR="00944399" w:rsidRDefault="00944399" w:rsidP="00B1361D">
            <w:pPr>
              <w:tabs>
                <w:tab w:val="left" w:pos="3525"/>
              </w:tabs>
              <w:jc w:val="center"/>
              <w:rPr>
                <w:b/>
                <w:i/>
              </w:rPr>
            </w:pPr>
          </w:p>
          <w:p w:rsidR="00944399" w:rsidRPr="00DB0C59" w:rsidRDefault="00FE6A02" w:rsidP="00B1361D">
            <w:pPr>
              <w:tabs>
                <w:tab w:val="left" w:pos="352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</w:tr>
      <w:tr w:rsidR="00944399" w:rsidRPr="00BD3331" w:rsidTr="00944399">
        <w:trPr>
          <w:cantSplit/>
          <w:trHeight w:val="971"/>
        </w:trPr>
        <w:tc>
          <w:tcPr>
            <w:tcW w:w="301" w:type="pct"/>
            <w:shd w:val="clear" w:color="auto" w:fill="auto"/>
          </w:tcPr>
          <w:p w:rsidR="00944399" w:rsidRPr="00BD3331" w:rsidRDefault="00944399" w:rsidP="00B1361D">
            <w:pPr>
              <w:tabs>
                <w:tab w:val="left" w:pos="3525"/>
              </w:tabs>
              <w:jc w:val="center"/>
            </w:pPr>
            <w:r w:rsidRPr="00BD3331">
              <w:t>2.</w:t>
            </w:r>
          </w:p>
        </w:tc>
        <w:tc>
          <w:tcPr>
            <w:tcW w:w="1228" w:type="pct"/>
            <w:shd w:val="clear" w:color="auto" w:fill="auto"/>
          </w:tcPr>
          <w:p w:rsidR="00944399" w:rsidRPr="00BD3331" w:rsidRDefault="00944399" w:rsidP="00B1361D">
            <w:pPr>
              <w:tabs>
                <w:tab w:val="left" w:pos="3525"/>
              </w:tabs>
              <w:spacing w:line="240" w:lineRule="exact"/>
              <w:jc w:val="both"/>
            </w:pPr>
            <w:r>
              <w:t>О</w:t>
            </w:r>
            <w:r w:rsidRPr="00BD3331">
              <w:t>бъем</w:t>
            </w:r>
            <w:r>
              <w:t xml:space="preserve"> инвестиций</w:t>
            </w:r>
            <w:r w:rsidRPr="00BD3331">
              <w:t xml:space="preserve"> в основной капитал по </w:t>
            </w:r>
            <w:proofErr w:type="spellStart"/>
            <w:r w:rsidRPr="00BD3331">
              <w:t>Новоалександровскому</w:t>
            </w:r>
            <w:proofErr w:type="spellEnd"/>
            <w:r w:rsidRPr="00BD3331">
              <w:t xml:space="preserve"> району </w:t>
            </w:r>
            <w:r>
              <w:t>(</w:t>
            </w:r>
            <w:r w:rsidRPr="00BD3331">
              <w:t xml:space="preserve">по крупным и средним </w:t>
            </w:r>
            <w:r>
              <w:t>организаци</w:t>
            </w:r>
            <w:r w:rsidRPr="00BD3331">
              <w:t>ям</w:t>
            </w:r>
            <w:r>
              <w:t>)</w:t>
            </w:r>
            <w:r w:rsidRPr="00BD3331">
              <w:t xml:space="preserve"> 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944399" w:rsidRPr="00BD3331" w:rsidRDefault="00944399" w:rsidP="00B1361D">
            <w:pPr>
              <w:tabs>
                <w:tab w:val="left" w:pos="3525"/>
              </w:tabs>
              <w:spacing w:line="200" w:lineRule="exact"/>
              <w:jc w:val="center"/>
            </w:pPr>
            <w:proofErr w:type="gramStart"/>
            <w:r>
              <w:t>процентов</w:t>
            </w:r>
            <w:r w:rsidRPr="00BD3331">
              <w:t xml:space="preserve"> </w:t>
            </w:r>
            <w:r>
              <w:t xml:space="preserve"> к</w:t>
            </w:r>
            <w:proofErr w:type="gramEnd"/>
            <w:r>
              <w:t xml:space="preserve"> предыдущему году</w:t>
            </w:r>
          </w:p>
          <w:p w:rsidR="00944399" w:rsidRPr="00BD3331" w:rsidRDefault="00944399" w:rsidP="00B1361D">
            <w:pPr>
              <w:tabs>
                <w:tab w:val="left" w:pos="3525"/>
              </w:tabs>
              <w:spacing w:line="200" w:lineRule="exact"/>
              <w:jc w:val="center"/>
            </w:pPr>
          </w:p>
        </w:tc>
        <w:tc>
          <w:tcPr>
            <w:tcW w:w="514" w:type="pct"/>
            <w:shd w:val="clear" w:color="auto" w:fill="auto"/>
            <w:vAlign w:val="center"/>
          </w:tcPr>
          <w:p w:rsidR="00944399" w:rsidRPr="008D72C0" w:rsidRDefault="00FE6A02" w:rsidP="00B1361D">
            <w:pPr>
              <w:tabs>
                <w:tab w:val="left" w:pos="3525"/>
              </w:tabs>
              <w:jc w:val="center"/>
              <w:rPr>
                <w:color w:val="000000" w:themeColor="text1"/>
              </w:rPr>
            </w:pPr>
            <w:r w:rsidRPr="008D72C0">
              <w:rPr>
                <w:color w:val="000000" w:themeColor="text1"/>
              </w:rPr>
              <w:t>108,7</w:t>
            </w:r>
          </w:p>
        </w:tc>
        <w:tc>
          <w:tcPr>
            <w:tcW w:w="454" w:type="pct"/>
            <w:vAlign w:val="center"/>
          </w:tcPr>
          <w:p w:rsidR="00944399" w:rsidRPr="008D72C0" w:rsidRDefault="00FE6A02" w:rsidP="00B1361D">
            <w:pPr>
              <w:tabs>
                <w:tab w:val="left" w:pos="352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109,4</w:t>
            </w:r>
          </w:p>
        </w:tc>
        <w:tc>
          <w:tcPr>
            <w:tcW w:w="530" w:type="pct"/>
            <w:vAlign w:val="center"/>
          </w:tcPr>
          <w:p w:rsidR="00944399" w:rsidRPr="008D72C0" w:rsidRDefault="00FE6A02" w:rsidP="00B1361D">
            <w:pPr>
              <w:tabs>
                <w:tab w:val="left" w:pos="352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79,6</w:t>
            </w:r>
          </w:p>
        </w:tc>
        <w:tc>
          <w:tcPr>
            <w:tcW w:w="758" w:type="pct"/>
            <w:vAlign w:val="center"/>
          </w:tcPr>
          <w:p w:rsidR="00944399" w:rsidRPr="00BE7C63" w:rsidRDefault="00FE6A02" w:rsidP="00944399">
            <w:pPr>
              <w:tabs>
                <w:tab w:val="left" w:pos="352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-29,8</w:t>
            </w:r>
            <w:r w:rsidR="00944399">
              <w:rPr>
                <w:b/>
                <w:i/>
              </w:rPr>
              <w:t xml:space="preserve"> </w:t>
            </w:r>
            <w:r w:rsidR="00944399" w:rsidRPr="00BE7C63">
              <w:rPr>
                <w:b/>
                <w:i/>
              </w:rPr>
              <w:t>%</w:t>
            </w:r>
          </w:p>
        </w:tc>
        <w:tc>
          <w:tcPr>
            <w:tcW w:w="682" w:type="pct"/>
          </w:tcPr>
          <w:p w:rsidR="00944399" w:rsidRPr="00DB0C59" w:rsidRDefault="00944399" w:rsidP="00B1361D">
            <w:pPr>
              <w:tabs>
                <w:tab w:val="left" w:pos="3525"/>
              </w:tabs>
              <w:jc w:val="center"/>
              <w:rPr>
                <w:b/>
                <w:i/>
              </w:rPr>
            </w:pPr>
          </w:p>
          <w:p w:rsidR="00944399" w:rsidRDefault="00944399" w:rsidP="00B1361D">
            <w:pPr>
              <w:tabs>
                <w:tab w:val="left" w:pos="3525"/>
              </w:tabs>
              <w:jc w:val="center"/>
              <w:rPr>
                <w:b/>
                <w:i/>
              </w:rPr>
            </w:pPr>
          </w:p>
          <w:p w:rsidR="00944399" w:rsidRPr="00DB0C59" w:rsidRDefault="00FE6A02" w:rsidP="00B1361D">
            <w:pPr>
              <w:tabs>
                <w:tab w:val="left" w:pos="352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</w:tr>
      <w:tr w:rsidR="00944399" w:rsidRPr="00BD3331" w:rsidTr="00944399">
        <w:trPr>
          <w:cantSplit/>
          <w:trHeight w:val="843"/>
        </w:trPr>
        <w:tc>
          <w:tcPr>
            <w:tcW w:w="301" w:type="pct"/>
            <w:shd w:val="clear" w:color="auto" w:fill="auto"/>
          </w:tcPr>
          <w:p w:rsidR="00944399" w:rsidRPr="00BD3331" w:rsidRDefault="00944399" w:rsidP="00B1361D">
            <w:pPr>
              <w:tabs>
                <w:tab w:val="left" w:pos="3525"/>
              </w:tabs>
              <w:jc w:val="center"/>
            </w:pPr>
            <w:r w:rsidRPr="00BD3331">
              <w:t>3.</w:t>
            </w:r>
          </w:p>
        </w:tc>
        <w:tc>
          <w:tcPr>
            <w:tcW w:w="1228" w:type="pct"/>
            <w:shd w:val="clear" w:color="auto" w:fill="auto"/>
          </w:tcPr>
          <w:p w:rsidR="00944399" w:rsidRPr="00BD3331" w:rsidRDefault="00944399" w:rsidP="00B1361D">
            <w:pPr>
              <w:tabs>
                <w:tab w:val="left" w:pos="3525"/>
              </w:tabs>
              <w:spacing w:line="240" w:lineRule="exact"/>
              <w:jc w:val="both"/>
            </w:pPr>
            <w:r w:rsidRPr="00BD3331">
              <w:t xml:space="preserve">Инвестиции </w:t>
            </w:r>
            <w:r>
              <w:t xml:space="preserve">в основной капитал </w:t>
            </w:r>
            <w:r w:rsidRPr="00BD3331">
              <w:t xml:space="preserve">на душу населения по </w:t>
            </w:r>
            <w:proofErr w:type="spellStart"/>
            <w:r w:rsidRPr="00BD3331">
              <w:t>Новоалександровскому</w:t>
            </w:r>
            <w:proofErr w:type="spellEnd"/>
            <w:r w:rsidRPr="00BD3331">
              <w:t xml:space="preserve"> району </w:t>
            </w:r>
            <w:r>
              <w:t>(</w:t>
            </w:r>
            <w:r w:rsidRPr="00BD3331">
              <w:t>по крупным и средним организациям</w:t>
            </w:r>
            <w:r>
              <w:t>)</w:t>
            </w:r>
            <w:r w:rsidRPr="00BD3331">
              <w:t xml:space="preserve"> 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944399" w:rsidRPr="00BD3331" w:rsidRDefault="00944399" w:rsidP="00944399">
            <w:pPr>
              <w:tabs>
                <w:tab w:val="left" w:pos="3525"/>
              </w:tabs>
              <w:jc w:val="center"/>
            </w:pPr>
            <w:r w:rsidRPr="00BD3331">
              <w:t>тыс.  руб.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944399" w:rsidRPr="008D72C0" w:rsidRDefault="00FE6A02" w:rsidP="00B1361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D72C0">
              <w:rPr>
                <w:color w:val="000000" w:themeColor="text1"/>
              </w:rPr>
              <w:t>24,9</w:t>
            </w:r>
          </w:p>
        </w:tc>
        <w:tc>
          <w:tcPr>
            <w:tcW w:w="454" w:type="pct"/>
            <w:vAlign w:val="center"/>
          </w:tcPr>
          <w:p w:rsidR="00944399" w:rsidRPr="008D72C0" w:rsidRDefault="00FE6A02" w:rsidP="00B1361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24,5</w:t>
            </w:r>
          </w:p>
        </w:tc>
        <w:tc>
          <w:tcPr>
            <w:tcW w:w="530" w:type="pct"/>
            <w:vAlign w:val="center"/>
          </w:tcPr>
          <w:p w:rsidR="00944399" w:rsidRPr="008D72C0" w:rsidRDefault="00FE6A02" w:rsidP="00B1361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20,0</w:t>
            </w:r>
          </w:p>
        </w:tc>
        <w:tc>
          <w:tcPr>
            <w:tcW w:w="758" w:type="pct"/>
            <w:vAlign w:val="center"/>
          </w:tcPr>
          <w:p w:rsidR="00944399" w:rsidRPr="00DB0C59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944399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 w:rsidR="00FE6A02">
              <w:rPr>
                <w:b/>
                <w:i/>
              </w:rPr>
              <w:t>-18,4</w:t>
            </w:r>
            <w:r w:rsidRPr="00DB0C59">
              <w:rPr>
                <w:b/>
                <w:i/>
              </w:rPr>
              <w:t xml:space="preserve"> %</w:t>
            </w:r>
          </w:p>
          <w:p w:rsidR="00944399" w:rsidRPr="00DB0C59" w:rsidRDefault="00FE6A02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(-4</w:t>
            </w:r>
            <w:r w:rsidR="00944399">
              <w:rPr>
                <w:b/>
                <w:i/>
              </w:rPr>
              <w:t xml:space="preserve">,5 </w:t>
            </w:r>
            <w:proofErr w:type="spellStart"/>
            <w:r w:rsidR="00944399">
              <w:rPr>
                <w:b/>
                <w:i/>
              </w:rPr>
              <w:t>тыс.руб</w:t>
            </w:r>
            <w:proofErr w:type="spellEnd"/>
            <w:r w:rsidR="00944399">
              <w:rPr>
                <w:b/>
                <w:i/>
              </w:rPr>
              <w:t>.)</w:t>
            </w:r>
          </w:p>
        </w:tc>
        <w:tc>
          <w:tcPr>
            <w:tcW w:w="682" w:type="pct"/>
          </w:tcPr>
          <w:p w:rsidR="00944399" w:rsidRPr="00DB0C59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944399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944399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944399" w:rsidRPr="00DB0C59" w:rsidRDefault="00FE6A02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</w:tr>
      <w:tr w:rsidR="00944399" w:rsidRPr="00BD3331" w:rsidTr="00944399">
        <w:trPr>
          <w:cantSplit/>
          <w:trHeight w:val="1125"/>
        </w:trPr>
        <w:tc>
          <w:tcPr>
            <w:tcW w:w="301" w:type="pct"/>
            <w:shd w:val="clear" w:color="auto" w:fill="auto"/>
          </w:tcPr>
          <w:p w:rsidR="00944399" w:rsidRPr="00BD3331" w:rsidRDefault="00944399" w:rsidP="00B1361D">
            <w:pPr>
              <w:tabs>
                <w:tab w:val="left" w:pos="3525"/>
              </w:tabs>
              <w:jc w:val="center"/>
            </w:pPr>
            <w:r w:rsidRPr="00BD3331">
              <w:lastRenderedPageBreak/>
              <w:t>4.</w:t>
            </w:r>
          </w:p>
        </w:tc>
        <w:tc>
          <w:tcPr>
            <w:tcW w:w="1228" w:type="pct"/>
            <w:shd w:val="clear" w:color="auto" w:fill="auto"/>
          </w:tcPr>
          <w:p w:rsidR="00944399" w:rsidRPr="00BD3331" w:rsidRDefault="00944399" w:rsidP="00B1361D">
            <w:pPr>
              <w:spacing w:line="240" w:lineRule="exact"/>
              <w:jc w:val="both"/>
            </w:pPr>
            <w:r w:rsidRPr="00BD3331">
              <w:t>Объем отгруженных товаров собственного производства, выполнен</w:t>
            </w:r>
            <w:r>
              <w:t xml:space="preserve">ных работ и услуг (по крупным и </w:t>
            </w:r>
            <w:r w:rsidRPr="00BD3331">
              <w:t>средним организациям)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944399" w:rsidRPr="00BD3331" w:rsidRDefault="00944399" w:rsidP="00B1361D">
            <w:pPr>
              <w:tabs>
                <w:tab w:val="left" w:pos="3525"/>
              </w:tabs>
              <w:spacing w:line="200" w:lineRule="exact"/>
              <w:jc w:val="center"/>
            </w:pPr>
            <w:proofErr w:type="gramStart"/>
            <w:r w:rsidRPr="00BD3331">
              <w:t>процентов</w:t>
            </w:r>
            <w:proofErr w:type="gramEnd"/>
            <w:r>
              <w:t xml:space="preserve"> к предыдущему году</w:t>
            </w:r>
          </w:p>
          <w:p w:rsidR="00944399" w:rsidRPr="00BD3331" w:rsidRDefault="00944399" w:rsidP="00B1361D">
            <w:pPr>
              <w:tabs>
                <w:tab w:val="left" w:pos="3525"/>
              </w:tabs>
              <w:jc w:val="center"/>
            </w:pPr>
          </w:p>
        </w:tc>
        <w:tc>
          <w:tcPr>
            <w:tcW w:w="514" w:type="pct"/>
            <w:shd w:val="clear" w:color="auto" w:fill="auto"/>
            <w:vAlign w:val="center"/>
          </w:tcPr>
          <w:p w:rsidR="00944399" w:rsidRPr="008D72C0" w:rsidRDefault="00FE6A02" w:rsidP="00B1361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D72C0">
              <w:rPr>
                <w:color w:val="000000" w:themeColor="text1"/>
              </w:rPr>
              <w:t>127</w:t>
            </w:r>
          </w:p>
        </w:tc>
        <w:tc>
          <w:tcPr>
            <w:tcW w:w="454" w:type="pct"/>
            <w:vAlign w:val="center"/>
          </w:tcPr>
          <w:p w:rsidR="00944399" w:rsidRPr="008D72C0" w:rsidRDefault="00FE6A02" w:rsidP="00B1361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116</w:t>
            </w:r>
            <w:r w:rsidR="00944399" w:rsidRPr="008D72C0">
              <w:rPr>
                <w:color w:val="000000" w:themeColor="text1"/>
              </w:rPr>
              <w:t>,0</w:t>
            </w:r>
          </w:p>
        </w:tc>
        <w:tc>
          <w:tcPr>
            <w:tcW w:w="530" w:type="pct"/>
            <w:vAlign w:val="center"/>
          </w:tcPr>
          <w:p w:rsidR="00944399" w:rsidRPr="008D72C0" w:rsidRDefault="00FE6A02" w:rsidP="00B1361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90,6</w:t>
            </w:r>
          </w:p>
        </w:tc>
        <w:tc>
          <w:tcPr>
            <w:tcW w:w="758" w:type="pct"/>
            <w:vAlign w:val="center"/>
          </w:tcPr>
          <w:p w:rsidR="00944399" w:rsidRPr="00DB0C59" w:rsidRDefault="00FE6A02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-25,4</w:t>
            </w:r>
            <w:r w:rsidR="00944399">
              <w:rPr>
                <w:b/>
                <w:i/>
              </w:rPr>
              <w:t xml:space="preserve"> </w:t>
            </w:r>
            <w:r w:rsidR="00944399" w:rsidRPr="00DB0C59">
              <w:rPr>
                <w:b/>
                <w:i/>
              </w:rPr>
              <w:t>%</w:t>
            </w:r>
          </w:p>
        </w:tc>
        <w:tc>
          <w:tcPr>
            <w:tcW w:w="682" w:type="pct"/>
          </w:tcPr>
          <w:p w:rsidR="00944399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944399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944399" w:rsidRPr="00DB0C59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944399" w:rsidRPr="00DB0C59" w:rsidRDefault="00FE6A02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  <w:p w:rsidR="00944399" w:rsidRPr="00DB0C59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</w:tr>
      <w:tr w:rsidR="00944399" w:rsidRPr="00BD3331" w:rsidTr="00944399">
        <w:trPr>
          <w:cantSplit/>
          <w:trHeight w:val="1251"/>
        </w:trPr>
        <w:tc>
          <w:tcPr>
            <w:tcW w:w="301" w:type="pct"/>
            <w:shd w:val="clear" w:color="auto" w:fill="auto"/>
          </w:tcPr>
          <w:p w:rsidR="00944399" w:rsidRPr="00BD3331" w:rsidRDefault="00944399" w:rsidP="00B1361D">
            <w:pPr>
              <w:tabs>
                <w:tab w:val="left" w:pos="3525"/>
              </w:tabs>
              <w:jc w:val="center"/>
            </w:pPr>
            <w:r w:rsidRPr="00BD3331">
              <w:t>5.</w:t>
            </w:r>
          </w:p>
        </w:tc>
        <w:tc>
          <w:tcPr>
            <w:tcW w:w="1228" w:type="pct"/>
            <w:shd w:val="clear" w:color="auto" w:fill="auto"/>
          </w:tcPr>
          <w:p w:rsidR="00944399" w:rsidRPr="00BD3331" w:rsidRDefault="00944399" w:rsidP="00B1361D">
            <w:pPr>
              <w:spacing w:line="240" w:lineRule="exact"/>
              <w:jc w:val="both"/>
            </w:pPr>
            <w:r w:rsidRPr="00BD3331">
              <w:t xml:space="preserve">Объем отгруженных товаров собственного производства, выполненных работ и услуг собственными силами </w:t>
            </w:r>
            <w:r>
              <w:t>(</w:t>
            </w:r>
            <w:r w:rsidRPr="00BD3331">
              <w:t xml:space="preserve">по крупным и средним </w:t>
            </w:r>
            <w:proofErr w:type="gramStart"/>
            <w:r w:rsidRPr="00BD3331">
              <w:t>организациям</w:t>
            </w:r>
            <w:r>
              <w:t xml:space="preserve">) </w:t>
            </w:r>
            <w:r w:rsidRPr="00BD3331">
              <w:t xml:space="preserve"> на</w:t>
            </w:r>
            <w:proofErr w:type="gramEnd"/>
            <w:r w:rsidRPr="00BD3331">
              <w:t xml:space="preserve"> душу населения 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944399" w:rsidRPr="00BD3331" w:rsidRDefault="00944399" w:rsidP="00B1361D">
            <w:pPr>
              <w:tabs>
                <w:tab w:val="left" w:pos="3525"/>
              </w:tabs>
              <w:jc w:val="center"/>
            </w:pPr>
            <w:r w:rsidRPr="00BD3331">
              <w:t>тыс. руб.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944399" w:rsidRPr="008D72C0" w:rsidRDefault="00FE6A02" w:rsidP="00B1361D">
            <w:pPr>
              <w:autoSpaceDE w:val="0"/>
              <w:autoSpaceDN w:val="0"/>
              <w:adjustRightInd w:val="0"/>
              <w:jc w:val="center"/>
            </w:pPr>
            <w:r>
              <w:t>150,1</w:t>
            </w:r>
          </w:p>
        </w:tc>
        <w:tc>
          <w:tcPr>
            <w:tcW w:w="454" w:type="pct"/>
            <w:vAlign w:val="center"/>
          </w:tcPr>
          <w:p w:rsidR="00944399" w:rsidRPr="008D72C0" w:rsidRDefault="00FE6A02" w:rsidP="00B1361D">
            <w:pPr>
              <w:autoSpaceDE w:val="0"/>
              <w:autoSpaceDN w:val="0"/>
              <w:adjustRightInd w:val="0"/>
              <w:jc w:val="center"/>
            </w:pPr>
            <w:r>
              <w:t>205</w:t>
            </w:r>
            <w:r w:rsidR="00944399" w:rsidRPr="008D72C0">
              <w:t>,0</w:t>
            </w:r>
          </w:p>
        </w:tc>
        <w:tc>
          <w:tcPr>
            <w:tcW w:w="530" w:type="pct"/>
            <w:vAlign w:val="center"/>
          </w:tcPr>
          <w:p w:rsidR="00944399" w:rsidRPr="00BD3331" w:rsidRDefault="00FE6A02" w:rsidP="00B1361D">
            <w:pPr>
              <w:autoSpaceDE w:val="0"/>
              <w:autoSpaceDN w:val="0"/>
              <w:adjustRightInd w:val="0"/>
              <w:jc w:val="center"/>
            </w:pPr>
            <w:r>
              <w:t>137,2</w:t>
            </w:r>
          </w:p>
        </w:tc>
        <w:tc>
          <w:tcPr>
            <w:tcW w:w="758" w:type="pct"/>
            <w:vAlign w:val="center"/>
          </w:tcPr>
          <w:p w:rsidR="00944399" w:rsidRDefault="00FE6A02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-33,1</w:t>
            </w:r>
            <w:r w:rsidR="00944399">
              <w:rPr>
                <w:b/>
                <w:i/>
              </w:rPr>
              <w:t xml:space="preserve"> </w:t>
            </w:r>
            <w:r w:rsidR="00944399" w:rsidRPr="00DB0C59">
              <w:rPr>
                <w:b/>
                <w:i/>
              </w:rPr>
              <w:t>%</w:t>
            </w:r>
          </w:p>
          <w:p w:rsidR="00944399" w:rsidRPr="00DB0C59" w:rsidRDefault="00FE6A02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(-67,8</w:t>
            </w:r>
            <w:r w:rsidR="00944399">
              <w:rPr>
                <w:b/>
                <w:i/>
              </w:rPr>
              <w:t xml:space="preserve"> </w:t>
            </w:r>
            <w:proofErr w:type="spellStart"/>
            <w:r w:rsidR="00944399">
              <w:rPr>
                <w:b/>
                <w:i/>
              </w:rPr>
              <w:t>тыс.руб</w:t>
            </w:r>
            <w:proofErr w:type="spellEnd"/>
            <w:r w:rsidR="00944399">
              <w:rPr>
                <w:b/>
                <w:i/>
              </w:rPr>
              <w:t>.)</w:t>
            </w:r>
          </w:p>
        </w:tc>
        <w:tc>
          <w:tcPr>
            <w:tcW w:w="682" w:type="pct"/>
          </w:tcPr>
          <w:p w:rsidR="00944399" w:rsidRPr="00DB0C59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944399" w:rsidRPr="00DB0C59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944399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944399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944399" w:rsidRPr="00DB0C59" w:rsidRDefault="00FE6A02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</w:tr>
      <w:tr w:rsidR="00944399" w:rsidRPr="00BD3331" w:rsidTr="00944399">
        <w:trPr>
          <w:cantSplit/>
          <w:trHeight w:val="1251"/>
        </w:trPr>
        <w:tc>
          <w:tcPr>
            <w:tcW w:w="301" w:type="pct"/>
            <w:shd w:val="clear" w:color="auto" w:fill="auto"/>
          </w:tcPr>
          <w:p w:rsidR="00944399" w:rsidRPr="00BD3331" w:rsidRDefault="00944399" w:rsidP="00B1361D">
            <w:pPr>
              <w:tabs>
                <w:tab w:val="left" w:pos="3525"/>
              </w:tabs>
              <w:jc w:val="center"/>
            </w:pPr>
            <w:r>
              <w:t>6</w:t>
            </w:r>
          </w:p>
        </w:tc>
        <w:tc>
          <w:tcPr>
            <w:tcW w:w="1228" w:type="pct"/>
            <w:shd w:val="clear" w:color="auto" w:fill="auto"/>
          </w:tcPr>
          <w:p w:rsidR="00944399" w:rsidRPr="00BD3331" w:rsidRDefault="00944399" w:rsidP="00B1361D">
            <w:pPr>
              <w:spacing w:line="240" w:lineRule="exact"/>
              <w:jc w:val="both"/>
            </w:pPr>
            <w:r w:rsidRPr="00BD3331">
              <w:t xml:space="preserve">Объем отгруженных товаров собственного производства, выполненных работ и услуг </w:t>
            </w:r>
            <w:r>
              <w:t xml:space="preserve">      </w:t>
            </w:r>
            <w:r w:rsidRPr="00A731ED">
              <w:rPr>
                <w:b/>
              </w:rPr>
              <w:t>по промышленным видам экономической деятельности</w:t>
            </w:r>
            <w:r>
              <w:t xml:space="preserve"> (</w:t>
            </w:r>
            <w:r w:rsidRPr="00BD3331">
              <w:t>по крупным и средним организациям</w:t>
            </w:r>
            <w:r>
              <w:t>)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944399" w:rsidRPr="00BD3331" w:rsidRDefault="00944399" w:rsidP="00B1361D">
            <w:pPr>
              <w:tabs>
                <w:tab w:val="left" w:pos="3525"/>
              </w:tabs>
              <w:jc w:val="center"/>
            </w:pPr>
            <w:r>
              <w:t>млн</w:t>
            </w:r>
            <w:r w:rsidRPr="00BD3331">
              <w:t>. руб.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944399" w:rsidRPr="008D72C0" w:rsidRDefault="00FE6A02" w:rsidP="00B1361D">
            <w:pPr>
              <w:autoSpaceDE w:val="0"/>
              <w:autoSpaceDN w:val="0"/>
              <w:adjustRightInd w:val="0"/>
              <w:jc w:val="center"/>
            </w:pPr>
            <w:r>
              <w:t>2771,8</w:t>
            </w:r>
          </w:p>
        </w:tc>
        <w:tc>
          <w:tcPr>
            <w:tcW w:w="454" w:type="pct"/>
            <w:vAlign w:val="center"/>
          </w:tcPr>
          <w:p w:rsidR="00944399" w:rsidRPr="008D72C0" w:rsidRDefault="00FE6A02" w:rsidP="00B1361D">
            <w:pPr>
              <w:autoSpaceDE w:val="0"/>
              <w:autoSpaceDN w:val="0"/>
              <w:adjustRightInd w:val="0"/>
              <w:jc w:val="center"/>
            </w:pPr>
            <w:r>
              <w:t>2560</w:t>
            </w:r>
          </w:p>
        </w:tc>
        <w:tc>
          <w:tcPr>
            <w:tcW w:w="530" w:type="pct"/>
            <w:vAlign w:val="center"/>
          </w:tcPr>
          <w:p w:rsidR="00944399" w:rsidRDefault="00FE6A02" w:rsidP="00B1361D">
            <w:pPr>
              <w:autoSpaceDE w:val="0"/>
              <w:autoSpaceDN w:val="0"/>
              <w:adjustRightInd w:val="0"/>
              <w:jc w:val="center"/>
            </w:pPr>
            <w:r>
              <w:t>2728,4</w:t>
            </w:r>
          </w:p>
        </w:tc>
        <w:tc>
          <w:tcPr>
            <w:tcW w:w="758" w:type="pct"/>
            <w:vAlign w:val="center"/>
          </w:tcPr>
          <w:p w:rsidR="00944399" w:rsidRPr="00DB0C59" w:rsidRDefault="00FE6A02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+6,5</w:t>
            </w:r>
            <w:r w:rsidR="00944399">
              <w:rPr>
                <w:b/>
                <w:i/>
              </w:rPr>
              <w:t xml:space="preserve"> %</w:t>
            </w:r>
          </w:p>
          <w:p w:rsidR="00944399" w:rsidRPr="00DB0C59" w:rsidRDefault="00FE6A02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(+168,4</w:t>
            </w:r>
            <w:r w:rsidR="00944399">
              <w:rPr>
                <w:b/>
                <w:i/>
              </w:rPr>
              <w:t xml:space="preserve"> млн. руб.)</w:t>
            </w:r>
          </w:p>
        </w:tc>
        <w:tc>
          <w:tcPr>
            <w:tcW w:w="682" w:type="pct"/>
          </w:tcPr>
          <w:p w:rsidR="00944399" w:rsidRPr="00DB0C59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944399" w:rsidRPr="00DB0C59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944399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944399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944399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944399" w:rsidRPr="00DB0C59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</w:tr>
      <w:tr w:rsidR="00944399" w:rsidRPr="00BD3331" w:rsidTr="00944399">
        <w:trPr>
          <w:cantSplit/>
          <w:trHeight w:val="1251"/>
        </w:trPr>
        <w:tc>
          <w:tcPr>
            <w:tcW w:w="301" w:type="pct"/>
            <w:shd w:val="clear" w:color="auto" w:fill="auto"/>
          </w:tcPr>
          <w:p w:rsidR="00944399" w:rsidRPr="00BD3331" w:rsidRDefault="00944399" w:rsidP="00B1361D">
            <w:pPr>
              <w:tabs>
                <w:tab w:val="left" w:pos="3525"/>
              </w:tabs>
              <w:jc w:val="center"/>
            </w:pPr>
            <w:r>
              <w:t>7.</w:t>
            </w:r>
          </w:p>
        </w:tc>
        <w:tc>
          <w:tcPr>
            <w:tcW w:w="1228" w:type="pct"/>
            <w:shd w:val="clear" w:color="auto" w:fill="auto"/>
          </w:tcPr>
          <w:p w:rsidR="00944399" w:rsidRPr="00BD3331" w:rsidRDefault="00944399" w:rsidP="00B1361D">
            <w:pPr>
              <w:spacing w:line="240" w:lineRule="exact"/>
              <w:jc w:val="both"/>
            </w:pPr>
            <w:r w:rsidRPr="00BD3331">
              <w:t xml:space="preserve">Объем отгруженных товаров собственного производства, выполненных работ и услуг </w:t>
            </w:r>
            <w:r>
              <w:t xml:space="preserve">      </w:t>
            </w:r>
            <w:r w:rsidRPr="00A731ED">
              <w:rPr>
                <w:b/>
              </w:rPr>
              <w:t>по промышленным видам экономической деятельности</w:t>
            </w:r>
            <w:r>
              <w:t xml:space="preserve"> (</w:t>
            </w:r>
            <w:r w:rsidRPr="00BD3331">
              <w:t>по крупным и средним организациям</w:t>
            </w:r>
            <w:r>
              <w:t>)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944399" w:rsidRPr="00BD3331" w:rsidRDefault="00944399" w:rsidP="00B1361D">
            <w:pPr>
              <w:tabs>
                <w:tab w:val="left" w:pos="3525"/>
              </w:tabs>
              <w:jc w:val="center"/>
            </w:pPr>
            <w:proofErr w:type="gramStart"/>
            <w:r w:rsidRPr="00BD3331">
              <w:t>процентов</w:t>
            </w:r>
            <w:proofErr w:type="gramEnd"/>
            <w:r>
              <w:t xml:space="preserve"> к </w:t>
            </w:r>
            <w:proofErr w:type="spellStart"/>
            <w:r>
              <w:t>предыдуще-му</w:t>
            </w:r>
            <w:proofErr w:type="spellEnd"/>
            <w:r>
              <w:t xml:space="preserve"> году</w:t>
            </w:r>
          </w:p>
          <w:p w:rsidR="00944399" w:rsidRPr="00BD3331" w:rsidRDefault="00944399" w:rsidP="00B1361D">
            <w:pPr>
              <w:tabs>
                <w:tab w:val="left" w:pos="3525"/>
              </w:tabs>
              <w:jc w:val="center"/>
            </w:pPr>
          </w:p>
        </w:tc>
        <w:tc>
          <w:tcPr>
            <w:tcW w:w="514" w:type="pct"/>
            <w:shd w:val="clear" w:color="auto" w:fill="auto"/>
            <w:vAlign w:val="center"/>
          </w:tcPr>
          <w:p w:rsidR="00944399" w:rsidRPr="008D72C0" w:rsidRDefault="00FE6A02" w:rsidP="00B1361D">
            <w:pPr>
              <w:autoSpaceDE w:val="0"/>
              <w:autoSpaceDN w:val="0"/>
              <w:adjustRightInd w:val="0"/>
              <w:jc w:val="center"/>
            </w:pPr>
            <w:r>
              <w:t>124,1</w:t>
            </w:r>
          </w:p>
        </w:tc>
        <w:tc>
          <w:tcPr>
            <w:tcW w:w="454" w:type="pct"/>
            <w:vAlign w:val="center"/>
          </w:tcPr>
          <w:p w:rsidR="00944399" w:rsidRPr="008D72C0" w:rsidRDefault="00FE6A02" w:rsidP="00B1361D">
            <w:pPr>
              <w:autoSpaceDE w:val="0"/>
              <w:autoSpaceDN w:val="0"/>
              <w:adjustRightInd w:val="0"/>
              <w:jc w:val="center"/>
            </w:pPr>
            <w:r>
              <w:t>108,2</w:t>
            </w:r>
          </w:p>
        </w:tc>
        <w:tc>
          <w:tcPr>
            <w:tcW w:w="530" w:type="pct"/>
            <w:vAlign w:val="center"/>
          </w:tcPr>
          <w:p w:rsidR="00944399" w:rsidRDefault="00FE6A02" w:rsidP="00B1361D">
            <w:pPr>
              <w:autoSpaceDE w:val="0"/>
              <w:autoSpaceDN w:val="0"/>
              <w:adjustRightInd w:val="0"/>
              <w:jc w:val="center"/>
            </w:pPr>
            <w:r>
              <w:t>98,5</w:t>
            </w:r>
          </w:p>
        </w:tc>
        <w:tc>
          <w:tcPr>
            <w:tcW w:w="758" w:type="pct"/>
            <w:vAlign w:val="center"/>
          </w:tcPr>
          <w:p w:rsidR="00944399" w:rsidRPr="00DB0C59" w:rsidRDefault="00FE6A02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-9,7</w:t>
            </w:r>
            <w:r w:rsidR="00944399">
              <w:rPr>
                <w:b/>
                <w:i/>
              </w:rPr>
              <w:t xml:space="preserve"> </w:t>
            </w:r>
            <w:r w:rsidR="00944399" w:rsidRPr="00DB0C59">
              <w:rPr>
                <w:b/>
                <w:i/>
              </w:rPr>
              <w:t>%</w:t>
            </w:r>
          </w:p>
        </w:tc>
        <w:tc>
          <w:tcPr>
            <w:tcW w:w="682" w:type="pct"/>
          </w:tcPr>
          <w:p w:rsidR="00944399" w:rsidRPr="00DB0C59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944399" w:rsidRPr="00DB0C59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944399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944399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944399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944399" w:rsidRPr="00DB0C59" w:rsidRDefault="00FE6A02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</w:tr>
      <w:tr w:rsidR="00944399" w:rsidRPr="00BD3331" w:rsidTr="00944399">
        <w:trPr>
          <w:cantSplit/>
          <w:trHeight w:val="1251"/>
        </w:trPr>
        <w:tc>
          <w:tcPr>
            <w:tcW w:w="301" w:type="pct"/>
            <w:shd w:val="clear" w:color="auto" w:fill="auto"/>
          </w:tcPr>
          <w:p w:rsidR="00944399" w:rsidRPr="00BD3331" w:rsidRDefault="00944399" w:rsidP="00B1361D">
            <w:pPr>
              <w:tabs>
                <w:tab w:val="left" w:pos="3525"/>
              </w:tabs>
              <w:jc w:val="center"/>
            </w:pPr>
            <w:r>
              <w:t>8</w:t>
            </w:r>
            <w:r w:rsidRPr="00BD3331">
              <w:t>.</w:t>
            </w:r>
          </w:p>
        </w:tc>
        <w:tc>
          <w:tcPr>
            <w:tcW w:w="1228" w:type="pct"/>
            <w:shd w:val="clear" w:color="auto" w:fill="auto"/>
          </w:tcPr>
          <w:p w:rsidR="00944399" w:rsidRPr="00BD3331" w:rsidRDefault="00944399" w:rsidP="00B1361D">
            <w:pPr>
              <w:spacing w:line="240" w:lineRule="exact"/>
            </w:pPr>
            <w:r w:rsidRPr="00BD3331">
              <w:t>Темп роста продукции сельского хозяйства (во всех категориях, % к предыдущему году)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944399" w:rsidRPr="00BD3331" w:rsidRDefault="00944399" w:rsidP="00B1361D">
            <w:pPr>
              <w:tabs>
                <w:tab w:val="left" w:pos="3525"/>
              </w:tabs>
              <w:jc w:val="center"/>
            </w:pPr>
            <w:proofErr w:type="gramStart"/>
            <w:r>
              <w:t>п</w:t>
            </w:r>
            <w:r w:rsidRPr="00BD3331">
              <w:t>роцентов</w:t>
            </w:r>
            <w:proofErr w:type="gramEnd"/>
          </w:p>
        </w:tc>
        <w:tc>
          <w:tcPr>
            <w:tcW w:w="514" w:type="pct"/>
            <w:shd w:val="clear" w:color="auto" w:fill="auto"/>
            <w:vAlign w:val="center"/>
          </w:tcPr>
          <w:p w:rsidR="00944399" w:rsidRPr="008D72C0" w:rsidRDefault="00FE6A02" w:rsidP="00B1361D">
            <w:pPr>
              <w:autoSpaceDE w:val="0"/>
              <w:autoSpaceDN w:val="0"/>
              <w:adjustRightInd w:val="0"/>
              <w:jc w:val="center"/>
            </w:pPr>
            <w:r>
              <w:t>-0,03</w:t>
            </w:r>
          </w:p>
        </w:tc>
        <w:tc>
          <w:tcPr>
            <w:tcW w:w="454" w:type="pct"/>
            <w:vAlign w:val="center"/>
          </w:tcPr>
          <w:p w:rsidR="00944399" w:rsidRPr="008D72C0" w:rsidRDefault="00FE6A02" w:rsidP="00B1361D">
            <w:pPr>
              <w:autoSpaceDE w:val="0"/>
              <w:autoSpaceDN w:val="0"/>
              <w:adjustRightInd w:val="0"/>
              <w:jc w:val="center"/>
            </w:pPr>
            <w:r>
              <w:t>5,8</w:t>
            </w:r>
          </w:p>
        </w:tc>
        <w:tc>
          <w:tcPr>
            <w:tcW w:w="530" w:type="pct"/>
            <w:vAlign w:val="center"/>
          </w:tcPr>
          <w:p w:rsidR="00944399" w:rsidRPr="00BD3331" w:rsidRDefault="00FE6A02" w:rsidP="00B1361D">
            <w:pPr>
              <w:autoSpaceDE w:val="0"/>
              <w:autoSpaceDN w:val="0"/>
              <w:adjustRightInd w:val="0"/>
              <w:jc w:val="center"/>
            </w:pPr>
            <w:r>
              <w:t>4,9</w:t>
            </w:r>
          </w:p>
        </w:tc>
        <w:tc>
          <w:tcPr>
            <w:tcW w:w="758" w:type="pct"/>
            <w:vAlign w:val="center"/>
          </w:tcPr>
          <w:p w:rsidR="00944399" w:rsidRPr="00DB0C59" w:rsidRDefault="00FE6A02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-0,9</w:t>
            </w:r>
            <w:r w:rsidR="00944399" w:rsidRPr="00DB0C59">
              <w:rPr>
                <w:b/>
                <w:i/>
              </w:rPr>
              <w:t>%</w:t>
            </w:r>
          </w:p>
        </w:tc>
        <w:tc>
          <w:tcPr>
            <w:tcW w:w="682" w:type="pct"/>
          </w:tcPr>
          <w:p w:rsidR="00944399" w:rsidRPr="00DB0C59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944399" w:rsidRPr="00DB0C59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944399" w:rsidRPr="00DB0C59" w:rsidRDefault="00FE6A02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944399" w:rsidRPr="00BD3331" w:rsidTr="00944399">
        <w:trPr>
          <w:cantSplit/>
          <w:trHeight w:val="785"/>
        </w:trPr>
        <w:tc>
          <w:tcPr>
            <w:tcW w:w="301" w:type="pct"/>
            <w:shd w:val="clear" w:color="auto" w:fill="auto"/>
          </w:tcPr>
          <w:p w:rsidR="00944399" w:rsidRPr="00BD3331" w:rsidRDefault="00944399" w:rsidP="00B1361D">
            <w:pPr>
              <w:tabs>
                <w:tab w:val="left" w:pos="3525"/>
              </w:tabs>
              <w:jc w:val="center"/>
            </w:pPr>
            <w:r>
              <w:t>9</w:t>
            </w:r>
            <w:r w:rsidRPr="00BD3331">
              <w:t>.</w:t>
            </w:r>
          </w:p>
        </w:tc>
        <w:tc>
          <w:tcPr>
            <w:tcW w:w="1228" w:type="pct"/>
            <w:shd w:val="clear" w:color="auto" w:fill="auto"/>
          </w:tcPr>
          <w:p w:rsidR="00944399" w:rsidRPr="00BD3331" w:rsidRDefault="00944399" w:rsidP="00B1361D">
            <w:pPr>
              <w:spacing w:line="240" w:lineRule="exact"/>
              <w:jc w:val="both"/>
            </w:pPr>
            <w:r w:rsidRPr="00BD3331">
              <w:rPr>
                <w:bCs/>
              </w:rPr>
              <w:t>Количество созданных рабочих мест при реализации инвестиционных и социальных проектов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944399" w:rsidRPr="00BD3331" w:rsidRDefault="00944399" w:rsidP="00B1361D">
            <w:pPr>
              <w:tabs>
                <w:tab w:val="left" w:pos="3525"/>
              </w:tabs>
              <w:jc w:val="center"/>
            </w:pPr>
            <w:r w:rsidRPr="00BD3331">
              <w:t>ед.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944399" w:rsidRPr="008D72C0" w:rsidRDefault="00FE6A02" w:rsidP="00B1361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944399" w:rsidRPr="008D72C0">
              <w:t>8</w:t>
            </w:r>
            <w:r>
              <w:t>0</w:t>
            </w:r>
          </w:p>
        </w:tc>
        <w:tc>
          <w:tcPr>
            <w:tcW w:w="454" w:type="pct"/>
            <w:vAlign w:val="center"/>
          </w:tcPr>
          <w:p w:rsidR="00944399" w:rsidRPr="008D72C0" w:rsidRDefault="00FE6A02" w:rsidP="00B1361D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="00944399" w:rsidRPr="008D72C0">
              <w:t>0</w:t>
            </w:r>
          </w:p>
        </w:tc>
        <w:tc>
          <w:tcPr>
            <w:tcW w:w="530" w:type="pct"/>
            <w:vAlign w:val="center"/>
          </w:tcPr>
          <w:p w:rsidR="00944399" w:rsidRPr="00BD3331" w:rsidRDefault="008445C3" w:rsidP="00B1361D">
            <w:pPr>
              <w:autoSpaceDE w:val="0"/>
              <w:autoSpaceDN w:val="0"/>
              <w:adjustRightInd w:val="0"/>
              <w:jc w:val="center"/>
            </w:pPr>
            <w:r>
              <w:t>71</w:t>
            </w:r>
          </w:p>
        </w:tc>
        <w:tc>
          <w:tcPr>
            <w:tcW w:w="758" w:type="pct"/>
            <w:vAlign w:val="center"/>
          </w:tcPr>
          <w:p w:rsidR="00944399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944399" w:rsidRDefault="008445C3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+18</w:t>
            </w:r>
            <w:r w:rsidR="00FE6A02">
              <w:rPr>
                <w:b/>
                <w:i/>
              </w:rPr>
              <w:t>,0</w:t>
            </w:r>
            <w:r w:rsidR="00944399">
              <w:rPr>
                <w:b/>
                <w:i/>
              </w:rPr>
              <w:t xml:space="preserve"> </w:t>
            </w:r>
            <w:r w:rsidR="00944399" w:rsidRPr="00DB0C59">
              <w:rPr>
                <w:b/>
                <w:i/>
              </w:rPr>
              <w:t>%</w:t>
            </w:r>
          </w:p>
          <w:p w:rsidR="00944399" w:rsidRPr="00DB0C59" w:rsidRDefault="008445C3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(+11</w:t>
            </w:r>
            <w:r w:rsidR="00944399">
              <w:rPr>
                <w:b/>
                <w:i/>
              </w:rPr>
              <w:t xml:space="preserve"> ед.)</w:t>
            </w:r>
          </w:p>
          <w:p w:rsidR="00944399" w:rsidRPr="00DB0C59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682" w:type="pct"/>
          </w:tcPr>
          <w:p w:rsidR="00944399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944399" w:rsidRPr="00DB0C59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944399" w:rsidRPr="00DB0C59" w:rsidRDefault="008445C3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</w:tr>
      <w:tr w:rsidR="00944399" w:rsidRPr="00BD3331" w:rsidTr="00944399">
        <w:trPr>
          <w:cantSplit/>
          <w:trHeight w:val="785"/>
        </w:trPr>
        <w:tc>
          <w:tcPr>
            <w:tcW w:w="301" w:type="pct"/>
            <w:shd w:val="clear" w:color="auto" w:fill="auto"/>
          </w:tcPr>
          <w:p w:rsidR="00944399" w:rsidRDefault="00944399" w:rsidP="00B1361D">
            <w:pPr>
              <w:tabs>
                <w:tab w:val="left" w:pos="3525"/>
              </w:tabs>
              <w:jc w:val="center"/>
            </w:pPr>
          </w:p>
        </w:tc>
        <w:tc>
          <w:tcPr>
            <w:tcW w:w="1228" w:type="pct"/>
            <w:shd w:val="clear" w:color="auto" w:fill="auto"/>
          </w:tcPr>
          <w:p w:rsidR="00944399" w:rsidRDefault="00944399" w:rsidP="00B1361D">
            <w:pPr>
              <w:spacing w:line="240" w:lineRule="exact"/>
              <w:jc w:val="both"/>
              <w:rPr>
                <w:b/>
                <w:bCs/>
              </w:rPr>
            </w:pPr>
          </w:p>
          <w:p w:rsidR="00944399" w:rsidRPr="004858F1" w:rsidRDefault="00944399" w:rsidP="00B1361D">
            <w:pPr>
              <w:spacing w:line="240" w:lineRule="exact"/>
              <w:jc w:val="both"/>
              <w:rPr>
                <w:b/>
                <w:bCs/>
              </w:rPr>
            </w:pPr>
            <w:r w:rsidRPr="004858F1">
              <w:rPr>
                <w:b/>
                <w:bCs/>
              </w:rPr>
              <w:t>Итоговая оценка эффективности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944399" w:rsidRPr="004858F1" w:rsidRDefault="00944399" w:rsidP="00B1361D">
            <w:pPr>
              <w:tabs>
                <w:tab w:val="left" w:pos="3525"/>
              </w:tabs>
              <w:jc w:val="center"/>
              <w:rPr>
                <w:b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:rsidR="00944399" w:rsidRPr="004858F1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54" w:type="pct"/>
            <w:vAlign w:val="center"/>
          </w:tcPr>
          <w:p w:rsidR="00944399" w:rsidRPr="004858F1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30" w:type="pct"/>
            <w:vAlign w:val="center"/>
          </w:tcPr>
          <w:p w:rsidR="00944399" w:rsidRPr="004858F1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58" w:type="pct"/>
            <w:vAlign w:val="center"/>
          </w:tcPr>
          <w:p w:rsidR="00944399" w:rsidRPr="004858F1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2" w:type="pct"/>
          </w:tcPr>
          <w:p w:rsidR="00944399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944399" w:rsidRPr="004858F1" w:rsidRDefault="00FE6A02" w:rsidP="00B136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445C3">
              <w:rPr>
                <w:b/>
              </w:rPr>
              <w:t>,4</w:t>
            </w:r>
          </w:p>
        </w:tc>
      </w:tr>
      <w:tr w:rsidR="00944399" w:rsidRPr="00BD3331" w:rsidTr="00944399">
        <w:trPr>
          <w:cantSplit/>
          <w:trHeight w:val="785"/>
        </w:trPr>
        <w:tc>
          <w:tcPr>
            <w:tcW w:w="301" w:type="pct"/>
            <w:shd w:val="clear" w:color="auto" w:fill="auto"/>
          </w:tcPr>
          <w:p w:rsidR="00944399" w:rsidRDefault="00944399" w:rsidP="00B1361D">
            <w:pPr>
              <w:tabs>
                <w:tab w:val="left" w:pos="3525"/>
              </w:tabs>
              <w:jc w:val="center"/>
            </w:pPr>
          </w:p>
        </w:tc>
        <w:tc>
          <w:tcPr>
            <w:tcW w:w="1228" w:type="pct"/>
            <w:shd w:val="clear" w:color="auto" w:fill="auto"/>
          </w:tcPr>
          <w:p w:rsidR="00944399" w:rsidRPr="004858F1" w:rsidRDefault="00944399" w:rsidP="00B1361D">
            <w:pPr>
              <w:spacing w:line="240" w:lineRule="exact"/>
              <w:jc w:val="both"/>
              <w:rPr>
                <w:b/>
                <w:bCs/>
              </w:rPr>
            </w:pPr>
            <w:r w:rsidRPr="004858F1">
              <w:rPr>
                <w:b/>
                <w:bCs/>
              </w:rPr>
              <w:t>Критерии итоговой оценки эффективности реализации Инвестиционной стратегии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944399" w:rsidRPr="004858F1" w:rsidRDefault="00944399" w:rsidP="00B1361D">
            <w:pPr>
              <w:tabs>
                <w:tab w:val="left" w:pos="3525"/>
              </w:tabs>
              <w:jc w:val="center"/>
              <w:rPr>
                <w:b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:rsidR="00944399" w:rsidRPr="004858F1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54" w:type="pct"/>
            <w:vAlign w:val="center"/>
          </w:tcPr>
          <w:p w:rsidR="00944399" w:rsidRPr="004858F1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30" w:type="pct"/>
            <w:vAlign w:val="center"/>
          </w:tcPr>
          <w:p w:rsidR="00944399" w:rsidRPr="004858F1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58" w:type="pct"/>
            <w:vAlign w:val="center"/>
          </w:tcPr>
          <w:p w:rsidR="00944399" w:rsidRPr="004858F1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2" w:type="pct"/>
          </w:tcPr>
          <w:p w:rsidR="00944399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944399" w:rsidRPr="004858F1" w:rsidRDefault="00FE6A02" w:rsidP="00B136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ниж</w:t>
            </w:r>
            <w:r w:rsidR="00944399" w:rsidRPr="008D72C0">
              <w:rPr>
                <w:b/>
              </w:rPr>
              <w:t>е</w:t>
            </w:r>
            <w:proofErr w:type="gramEnd"/>
            <w:r w:rsidR="00944399" w:rsidRPr="008D72C0">
              <w:rPr>
                <w:b/>
              </w:rPr>
              <w:t xml:space="preserve"> среднего</w:t>
            </w:r>
          </w:p>
        </w:tc>
      </w:tr>
    </w:tbl>
    <w:p w:rsidR="00C61919" w:rsidRPr="004B73C8" w:rsidRDefault="00C61919" w:rsidP="00944399">
      <w:pPr>
        <w:spacing w:line="276" w:lineRule="auto"/>
        <w:rPr>
          <w:b/>
          <w:sz w:val="28"/>
          <w:szCs w:val="28"/>
        </w:rPr>
      </w:pPr>
    </w:p>
    <w:p w:rsidR="00E419C4" w:rsidRPr="00067E04" w:rsidRDefault="009B441F" w:rsidP="00C436A4">
      <w:pPr>
        <w:jc w:val="both"/>
        <w:rPr>
          <w:color w:val="0000FF"/>
          <w:sz w:val="20"/>
          <w:szCs w:val="20"/>
          <w:u w:val="single"/>
        </w:rPr>
      </w:pPr>
      <w:r>
        <w:rPr>
          <w:color w:val="0000FF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sectPr w:rsidR="00E419C4" w:rsidRPr="00067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AF7031"/>
    <w:multiLevelType w:val="hybridMultilevel"/>
    <w:tmpl w:val="9CDAFC20"/>
    <w:lvl w:ilvl="0" w:tplc="D9D8B76E">
      <w:start w:val="1"/>
      <w:numFmt w:val="bullet"/>
      <w:lvlText w:val=""/>
      <w:lvlJc w:val="left"/>
      <w:pPr>
        <w:ind w:left="19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4BD"/>
    <w:rsid w:val="00053765"/>
    <w:rsid w:val="00067E04"/>
    <w:rsid w:val="00114AE4"/>
    <w:rsid w:val="00182B37"/>
    <w:rsid w:val="001A15E8"/>
    <w:rsid w:val="001C6FB0"/>
    <w:rsid w:val="001D3F0F"/>
    <w:rsid w:val="001D58A2"/>
    <w:rsid w:val="002D44BD"/>
    <w:rsid w:val="002E71FA"/>
    <w:rsid w:val="00351F7B"/>
    <w:rsid w:val="00382B13"/>
    <w:rsid w:val="003B28F1"/>
    <w:rsid w:val="003C38DD"/>
    <w:rsid w:val="00462E7D"/>
    <w:rsid w:val="00480E1A"/>
    <w:rsid w:val="004B73C8"/>
    <w:rsid w:val="00575A88"/>
    <w:rsid w:val="005936CD"/>
    <w:rsid w:val="005C4E97"/>
    <w:rsid w:val="005C7681"/>
    <w:rsid w:val="005F112D"/>
    <w:rsid w:val="00644452"/>
    <w:rsid w:val="00691803"/>
    <w:rsid w:val="006C421E"/>
    <w:rsid w:val="00750319"/>
    <w:rsid w:val="007D1529"/>
    <w:rsid w:val="008060A7"/>
    <w:rsid w:val="008445C3"/>
    <w:rsid w:val="00866D13"/>
    <w:rsid w:val="00875628"/>
    <w:rsid w:val="00887058"/>
    <w:rsid w:val="008A7E64"/>
    <w:rsid w:val="008E404B"/>
    <w:rsid w:val="008E6D3D"/>
    <w:rsid w:val="00944399"/>
    <w:rsid w:val="009A12DF"/>
    <w:rsid w:val="009B441F"/>
    <w:rsid w:val="00A25C08"/>
    <w:rsid w:val="00A315F0"/>
    <w:rsid w:val="00B36545"/>
    <w:rsid w:val="00BA2A66"/>
    <w:rsid w:val="00BA5964"/>
    <w:rsid w:val="00BF6FAF"/>
    <w:rsid w:val="00C07DCA"/>
    <w:rsid w:val="00C436A4"/>
    <w:rsid w:val="00C61919"/>
    <w:rsid w:val="00C64D26"/>
    <w:rsid w:val="00CB6383"/>
    <w:rsid w:val="00D530AF"/>
    <w:rsid w:val="00E419C4"/>
    <w:rsid w:val="00E61FE8"/>
    <w:rsid w:val="00FC0CF6"/>
    <w:rsid w:val="00FE6A02"/>
    <w:rsid w:val="00FF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1F8CF-D23E-43E7-9BAB-BF45E1A7A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4BD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D44BD"/>
    <w:rPr>
      <w:rFonts w:ascii="Arial Unicode MS" w:eastAsia="Arial Unicode MS" w:hAnsi="Arial Unicode MS" w:cs="Mangal"/>
      <w:kern w:val="2"/>
      <w:sz w:val="24"/>
      <w:szCs w:val="21"/>
      <w:lang w:eastAsia="hi-IN" w:bidi="hi-IN"/>
    </w:rPr>
  </w:style>
  <w:style w:type="paragraph" w:styleId="a4">
    <w:name w:val="No Spacing"/>
    <w:link w:val="a3"/>
    <w:uiPriority w:val="1"/>
    <w:qFormat/>
    <w:rsid w:val="002D44BD"/>
    <w:pPr>
      <w:widowControl w:val="0"/>
      <w:suppressAutoHyphens/>
      <w:spacing w:after="0" w:line="240" w:lineRule="auto"/>
    </w:pPr>
    <w:rPr>
      <w:rFonts w:ascii="Arial Unicode MS" w:eastAsia="Arial Unicode MS" w:hAnsi="Arial Unicode MS" w:cs="Mangal"/>
      <w:kern w:val="2"/>
      <w:sz w:val="24"/>
      <w:szCs w:val="21"/>
      <w:lang w:eastAsia="hi-IN" w:bidi="hi-IN"/>
    </w:rPr>
  </w:style>
  <w:style w:type="paragraph" w:styleId="a5">
    <w:name w:val="List Paragraph"/>
    <w:basedOn w:val="a"/>
    <w:uiPriority w:val="34"/>
    <w:qFormat/>
    <w:rsid w:val="002D44BD"/>
    <w:pPr>
      <w:widowControl/>
      <w:suppressAutoHyphens w:val="0"/>
      <w:ind w:left="720" w:firstLine="360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customStyle="1" w:styleId="31">
    <w:name w:val="Основной текст с отступом 31"/>
    <w:basedOn w:val="a"/>
    <w:rsid w:val="002D44BD"/>
    <w:pPr>
      <w:tabs>
        <w:tab w:val="left" w:pos="180"/>
        <w:tab w:val="left" w:pos="720"/>
        <w:tab w:val="left" w:pos="900"/>
        <w:tab w:val="left" w:pos="1080"/>
        <w:tab w:val="left" w:pos="1260"/>
        <w:tab w:val="left" w:pos="1440"/>
      </w:tabs>
      <w:ind w:left="720"/>
    </w:pPr>
    <w:rPr>
      <w:sz w:val="28"/>
    </w:rPr>
  </w:style>
  <w:style w:type="paragraph" w:customStyle="1" w:styleId="32">
    <w:name w:val="Основной текст с отступом 32"/>
    <w:basedOn w:val="a"/>
    <w:rsid w:val="002D44BD"/>
    <w:pPr>
      <w:tabs>
        <w:tab w:val="left" w:pos="180"/>
        <w:tab w:val="left" w:pos="720"/>
        <w:tab w:val="left" w:pos="900"/>
        <w:tab w:val="left" w:pos="1080"/>
        <w:tab w:val="left" w:pos="1260"/>
        <w:tab w:val="left" w:pos="1440"/>
      </w:tabs>
      <w:ind w:left="720"/>
    </w:pPr>
    <w:rPr>
      <w:sz w:val="28"/>
    </w:rPr>
  </w:style>
  <w:style w:type="paragraph" w:customStyle="1" w:styleId="ConsPlusNormal">
    <w:name w:val="ConsPlusNormal"/>
    <w:rsid w:val="004B73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2A66"/>
    <w:rPr>
      <w:rFonts w:ascii="Segoe UI" w:hAnsi="Segoe UI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2A66"/>
    <w:rPr>
      <w:rFonts w:ascii="Segoe UI" w:eastAsia="Arial Unicode MS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</dc:creator>
  <cp:keywords/>
  <dc:description/>
  <cp:lastModifiedBy>Елена Савченко</cp:lastModifiedBy>
  <cp:revision>42</cp:revision>
  <cp:lastPrinted>2020-12-03T13:45:00Z</cp:lastPrinted>
  <dcterms:created xsi:type="dcterms:W3CDTF">2017-05-15T11:00:00Z</dcterms:created>
  <dcterms:modified xsi:type="dcterms:W3CDTF">2020-12-04T07:08:00Z</dcterms:modified>
</cp:coreProperties>
</file>