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24C9" w:rsidRPr="00AB24C9" w:rsidRDefault="00AB24C9" w:rsidP="00AB24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B24C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2865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24C9" w:rsidRPr="00AB24C9" w:rsidRDefault="00AB24C9" w:rsidP="00AB24C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B24C9" w:rsidRPr="00AB24C9" w:rsidRDefault="00AB24C9" w:rsidP="00AB24C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B24C9">
        <w:rPr>
          <w:rFonts w:ascii="Times New Roman" w:eastAsia="Calibri" w:hAnsi="Times New Roman" w:cs="Times New Roman"/>
          <w:sz w:val="28"/>
          <w:szCs w:val="28"/>
        </w:rPr>
        <w:t>СОВЕТ ДЕПУТАТОВ НОВОАЛЕКСАНДРОВСКОГО ГОРОДСКОГО ОКРУГА СТАВРОПОЛЬСКОГО КРАЯ ПЕРВОГО СОЗЫВА</w:t>
      </w:r>
    </w:p>
    <w:p w:rsidR="00AB24C9" w:rsidRPr="00AB24C9" w:rsidRDefault="00AB24C9" w:rsidP="00AB24C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AB24C9" w:rsidRPr="00AB24C9" w:rsidRDefault="00AB24C9" w:rsidP="00AB24C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B24C9">
        <w:rPr>
          <w:rFonts w:ascii="Times New Roman" w:eastAsia="Calibri" w:hAnsi="Times New Roman" w:cs="Times New Roman"/>
          <w:sz w:val="28"/>
          <w:szCs w:val="28"/>
          <w:lang w:eastAsia="ar-SA"/>
        </w:rPr>
        <w:t>РЕШЕНИЕ</w:t>
      </w:r>
    </w:p>
    <w:p w:rsidR="00AB24C9" w:rsidRPr="00AB24C9" w:rsidRDefault="00AB24C9" w:rsidP="00AB24C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B24C9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30 сентября 2021 г.             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№ 52/503</w:t>
      </w:r>
    </w:p>
    <w:p w:rsidR="00AB24C9" w:rsidRPr="00AB24C9" w:rsidRDefault="00AB24C9" w:rsidP="00AB24C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B24C9">
        <w:rPr>
          <w:rFonts w:ascii="Times New Roman" w:eastAsia="Calibri" w:hAnsi="Times New Roman" w:cs="Times New Roman"/>
          <w:sz w:val="28"/>
          <w:szCs w:val="28"/>
          <w:lang w:eastAsia="ar-SA"/>
        </w:rPr>
        <w:t>г. Новоалександровск</w:t>
      </w:r>
    </w:p>
    <w:p w:rsidR="00AB24C9" w:rsidRPr="00AB24C9" w:rsidRDefault="00AB24C9" w:rsidP="00AB24C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AB24C9" w:rsidRPr="00AB24C9" w:rsidRDefault="00AB24C9" w:rsidP="00AB24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4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установлении надбавок к должностному окладу председателю контрольно-счетного органа </w:t>
      </w:r>
      <w:proofErr w:type="spellStart"/>
      <w:r w:rsidRPr="00AB24C9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AB24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Ставропольского края О.В. Захарченко</w:t>
      </w:r>
    </w:p>
    <w:p w:rsidR="00AB24C9" w:rsidRDefault="00AB24C9" w:rsidP="00AB24C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63698" w:rsidRPr="00AB24C9" w:rsidRDefault="00D63698" w:rsidP="00AB24C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B24C9" w:rsidRPr="00AB24C9" w:rsidRDefault="00AB24C9" w:rsidP="00AB24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B24C9">
        <w:rPr>
          <w:rFonts w:ascii="Times New Roman" w:eastAsia="Times New Roman" w:hAnsi="Times New Roman" w:cs="Times New Roman"/>
          <w:sz w:val="28"/>
          <w:szCs w:val="20"/>
          <w:lang w:eastAsia="ru-RU"/>
        </w:rPr>
        <w:t>В соответствии с Федеральн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ым законом от 06 октября 2003 года</w:t>
      </w:r>
      <w:r w:rsidRPr="00AB24C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№ 131-ФЗ «Об общих принципах организации местного самоуправления в Российской Федерации», Законом Ставрополь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ского края от 29 декабря 2008 года</w:t>
      </w:r>
      <w:r w:rsidRPr="00AB24C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№ 101-кз «О гарантиях осуществления полномочий депутата, члена выборного органа местного самоуправления, выборного должностного лица местного самоуправления», </w:t>
      </w:r>
      <w:r w:rsidR="00D636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Положением о размерах и порядке выплаты ежемесячных и иных дополнительных выплат, премировании выборных должностных лиц местного самоуправления </w:t>
      </w:r>
      <w:proofErr w:type="spellStart"/>
      <w:r w:rsidR="00D6369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="00D636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Ставропольского края, осуществляющих свои полномочия на постоянной основе, </w:t>
      </w:r>
      <w:r w:rsidRPr="00AB24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утвержденным решением Совета депутатов </w:t>
      </w:r>
      <w:proofErr w:type="spellStart"/>
      <w:r w:rsidRPr="00AB24C9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AB24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</w:t>
      </w:r>
      <w:r w:rsidR="00D63698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круга Ставропольского края от 11</w:t>
      </w:r>
      <w:r w:rsidRPr="00AB24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369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</w:t>
      </w:r>
      <w:r w:rsidRPr="00AB24C9">
        <w:rPr>
          <w:rFonts w:ascii="Times New Roman" w:eastAsia="Times New Roman" w:hAnsi="Times New Roman" w:cs="Times New Roman"/>
          <w:sz w:val="28"/>
          <w:szCs w:val="28"/>
          <w:lang w:eastAsia="ru-RU"/>
        </w:rPr>
        <w:t>бря 20</w:t>
      </w:r>
      <w:r w:rsidR="00D63698">
        <w:rPr>
          <w:rFonts w:ascii="Times New Roman" w:eastAsia="Times New Roman" w:hAnsi="Times New Roman" w:cs="Times New Roman"/>
          <w:sz w:val="28"/>
          <w:szCs w:val="28"/>
          <w:lang w:eastAsia="ru-RU"/>
        </w:rPr>
        <w:t>18 г. № 17</w:t>
      </w:r>
      <w:r w:rsidRPr="00AB24C9">
        <w:rPr>
          <w:rFonts w:ascii="Times New Roman" w:eastAsia="Times New Roman" w:hAnsi="Times New Roman" w:cs="Times New Roman"/>
          <w:sz w:val="28"/>
          <w:szCs w:val="28"/>
          <w:lang w:eastAsia="ru-RU"/>
        </w:rPr>
        <w:t>/27</w:t>
      </w:r>
      <w:r w:rsidR="00D63698">
        <w:rPr>
          <w:rFonts w:ascii="Times New Roman" w:eastAsia="Times New Roman" w:hAnsi="Times New Roman" w:cs="Times New Roman"/>
          <w:sz w:val="28"/>
          <w:szCs w:val="28"/>
          <w:lang w:eastAsia="ru-RU"/>
        </w:rPr>
        <w:t>0 (в редакции от 10.12.2019 г. № 32/351)</w:t>
      </w:r>
      <w:r w:rsidRPr="00AB24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 депутатов </w:t>
      </w:r>
      <w:proofErr w:type="spellStart"/>
      <w:r w:rsidRPr="00AB24C9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AB24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Ставропольского края </w:t>
      </w:r>
    </w:p>
    <w:p w:rsidR="00AB24C9" w:rsidRPr="00AB24C9" w:rsidRDefault="00AB24C9" w:rsidP="00AB24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24C9" w:rsidRPr="00AB24C9" w:rsidRDefault="00AB24C9" w:rsidP="00AB24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B24C9">
        <w:rPr>
          <w:rFonts w:ascii="Times New Roman" w:eastAsia="Times New Roman" w:hAnsi="Times New Roman" w:cs="Times New Roman"/>
          <w:sz w:val="28"/>
          <w:szCs w:val="20"/>
          <w:lang w:eastAsia="ru-RU"/>
        </w:rPr>
        <w:t>РЕШИЛ:</w:t>
      </w:r>
    </w:p>
    <w:p w:rsidR="00AB24C9" w:rsidRPr="00AB24C9" w:rsidRDefault="00AB24C9" w:rsidP="00AB24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24C9" w:rsidRPr="00AB24C9" w:rsidRDefault="00AB24C9" w:rsidP="00AB24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4C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1. </w:t>
      </w:r>
      <w:r w:rsidRPr="00AB24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Установить ежемесячные надбавки к должностному окладу Захарченко Олегу Владимировичу, председателю контрольно-счетного органа </w:t>
      </w:r>
      <w:proofErr w:type="spellStart"/>
      <w:r w:rsidRPr="00AB24C9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AB24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Ставропольского края:</w:t>
      </w:r>
    </w:p>
    <w:p w:rsidR="00AB24C9" w:rsidRPr="00AB24C9" w:rsidRDefault="00AB24C9" w:rsidP="00AB2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B24C9">
        <w:rPr>
          <w:rFonts w:ascii="Times New Roman" w:eastAsia="Times New Roman" w:hAnsi="Times New Roman" w:cs="Times New Roman"/>
          <w:sz w:val="28"/>
          <w:szCs w:val="20"/>
          <w:lang w:eastAsia="ru-RU"/>
        </w:rPr>
        <w:t>1.1. За особые условия деятельности в размере 190 % должностного оклада;</w:t>
      </w:r>
    </w:p>
    <w:p w:rsidR="00AB24C9" w:rsidRPr="00AB24C9" w:rsidRDefault="00AB24C9" w:rsidP="00AB2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B24C9">
        <w:rPr>
          <w:rFonts w:ascii="Times New Roman" w:eastAsia="Times New Roman" w:hAnsi="Times New Roman" w:cs="Times New Roman"/>
          <w:sz w:val="28"/>
          <w:szCs w:val="20"/>
          <w:lang w:eastAsia="ru-RU"/>
        </w:rPr>
        <w:t>1.2. Ежемесячное денежное поощрение в размере 190 % должностного оклада;</w:t>
      </w:r>
    </w:p>
    <w:p w:rsidR="00AB24C9" w:rsidRPr="00AB24C9" w:rsidRDefault="00AB24C9" w:rsidP="00AB2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B24C9">
        <w:rPr>
          <w:rFonts w:ascii="Times New Roman" w:eastAsia="Times New Roman" w:hAnsi="Times New Roman" w:cs="Times New Roman"/>
          <w:sz w:val="28"/>
          <w:szCs w:val="20"/>
          <w:lang w:eastAsia="ru-RU"/>
        </w:rPr>
        <w:t>1.3. За выслугу лет в размере 30 % должностного оклада;</w:t>
      </w:r>
    </w:p>
    <w:p w:rsidR="00AB24C9" w:rsidRPr="00AB24C9" w:rsidRDefault="00AB24C9" w:rsidP="00AB24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B24C9">
        <w:rPr>
          <w:rFonts w:ascii="Times New Roman" w:eastAsia="Times New Roman" w:hAnsi="Times New Roman" w:cs="Times New Roman"/>
          <w:sz w:val="28"/>
          <w:szCs w:val="20"/>
          <w:lang w:eastAsia="ru-RU"/>
        </w:rPr>
        <w:t>1.4. Премирование по итогам работы за месяц производится с учетом выполнения показателей эффективности и результативности профессиональной служебной деятельности для высшей группы должностей на основании распоряжения Председателя Совета депутатов</w:t>
      </w:r>
      <w:r w:rsidRPr="00AB24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B24C9">
        <w:rPr>
          <w:rFonts w:ascii="Times New Roman" w:eastAsia="Times New Roman" w:hAnsi="Times New Roman" w:cs="Times New Roman"/>
          <w:sz w:val="28"/>
          <w:szCs w:val="20"/>
          <w:lang w:eastAsia="ru-RU"/>
        </w:rPr>
        <w:t>Новоалександровского</w:t>
      </w:r>
      <w:proofErr w:type="spellEnd"/>
      <w:r w:rsidRPr="00AB24C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городского округа Ставропольского края.</w:t>
      </w:r>
    </w:p>
    <w:p w:rsidR="00D63698" w:rsidRDefault="00D63698" w:rsidP="00AB24C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B24C9" w:rsidRPr="00AB24C9" w:rsidRDefault="00AB24C9" w:rsidP="00AB24C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AB24C9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2. Настоящее решение вст</w:t>
      </w:r>
      <w:r w:rsidR="003D0332">
        <w:rPr>
          <w:rFonts w:ascii="Times New Roman" w:eastAsia="Times New Roman" w:hAnsi="Times New Roman" w:cs="Times New Roman"/>
          <w:sz w:val="28"/>
          <w:szCs w:val="20"/>
          <w:lang w:eastAsia="ru-RU"/>
        </w:rPr>
        <w:t>упает в силу со дня его принятия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D63698" w:rsidRDefault="00D63698" w:rsidP="00AB24C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63698" w:rsidRDefault="00D63698" w:rsidP="00AB24C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63698" w:rsidRDefault="00D63698" w:rsidP="00AB24C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B24C9" w:rsidRPr="00AB24C9" w:rsidRDefault="00AB24C9" w:rsidP="00AB24C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_GoBack"/>
      <w:bookmarkEnd w:id="0"/>
      <w:r w:rsidRPr="00AB24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 Совета депутатов</w:t>
      </w:r>
    </w:p>
    <w:p w:rsidR="00AB24C9" w:rsidRPr="00AB24C9" w:rsidRDefault="00AB24C9" w:rsidP="00AB24C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AB24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Новоалександровского</w:t>
      </w:r>
      <w:proofErr w:type="spellEnd"/>
      <w:r w:rsidRPr="00AB24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городского</w:t>
      </w:r>
    </w:p>
    <w:p w:rsidR="00526AE0" w:rsidRDefault="00AB24C9" w:rsidP="000035AC">
      <w:pPr>
        <w:spacing w:after="0" w:line="240" w:lineRule="auto"/>
        <w:jc w:val="both"/>
      </w:pPr>
      <w:r w:rsidRPr="00AB24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округа Ставропольского края                                                            Д.В. Страхов</w:t>
      </w:r>
    </w:p>
    <w:sectPr w:rsidR="00526AE0" w:rsidSect="000035AC">
      <w:pgSz w:w="11906" w:h="16838"/>
      <w:pgMar w:top="1134" w:right="567" w:bottom="851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4C9"/>
    <w:rsid w:val="000035AC"/>
    <w:rsid w:val="00011AFA"/>
    <w:rsid w:val="0015690D"/>
    <w:rsid w:val="001E774F"/>
    <w:rsid w:val="002C363F"/>
    <w:rsid w:val="003D0332"/>
    <w:rsid w:val="00526AE0"/>
    <w:rsid w:val="00AB24C9"/>
    <w:rsid w:val="00CC376F"/>
    <w:rsid w:val="00D63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603936-D5AD-48AC-A5A6-D3741440A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03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D03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97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Куликова</dc:creator>
  <cp:keywords/>
  <dc:description/>
  <cp:lastModifiedBy>Татьяна Куликова</cp:lastModifiedBy>
  <cp:revision>5</cp:revision>
  <cp:lastPrinted>2021-10-01T05:12:00Z</cp:lastPrinted>
  <dcterms:created xsi:type="dcterms:W3CDTF">2021-10-01T04:02:00Z</dcterms:created>
  <dcterms:modified xsi:type="dcterms:W3CDTF">2021-10-01T06:41:00Z</dcterms:modified>
</cp:coreProperties>
</file>