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D7" w:rsidRPr="008829E9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</w:t>
      </w:r>
      <w:r w:rsidR="008829E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</w:t>
      </w: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округа Ставропольского края регулирующих предоставление муниципальной услуги </w:t>
      </w:r>
      <w:r w:rsidR="00506E7C" w:rsidRPr="008829E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F1F4F" w:rsidRPr="008829E9">
        <w:rPr>
          <w:rFonts w:ascii="Times New Roman" w:eastAsia="Calibri" w:hAnsi="Times New Roman" w:cs="Times New Roman"/>
          <w:b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210F85" w:rsidRPr="008829E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146"/>
          <w:tblHeader/>
        </w:trPr>
        <w:tc>
          <w:tcPr>
            <w:tcW w:w="8755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8045D7" w:rsidP="00686C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</w:t>
            </w:r>
            <w:r w:rsidR="00686C5D"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Default="00053596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Принята всенародным голосованием 12.12.1993 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  <w:p w:rsidR="00021B2E" w:rsidRPr="00021B2E" w:rsidRDefault="00021B2E" w:rsidP="00021B2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0217A1" w:rsidRPr="0079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02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интернет-портал правовой информации </w:t>
            </w:r>
            <w:hyperlink r:id="rId4" w:tgtFrame="_blank" w:tooltip="&lt;div class=&quot;doc www&quot;&gt;&lt;span class=&quot;aligner&quot;&gt;&lt;div class=&quot;icon listDocWWW-16&quot;&gt;&lt;/div&gt;&lt;/span&gt;http://pravo.gov.ru&lt;/div&gt;" w:history="1">
              <w:r w:rsidRPr="00790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http://pravo.gov.ru</w:t>
              </w:r>
            </w:hyperlink>
            <w:r w:rsidRPr="0002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06.10.2022.</w:t>
            </w:r>
          </w:p>
          <w:p w:rsidR="00021B2E" w:rsidRPr="00021B2E" w:rsidRDefault="00021B2E" w:rsidP="00021B2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текст Конституции РФ с внесенными поправками от 14.03.2020 опубликован на Официальном интернет-портале правовой информации </w:t>
            </w:r>
            <w:hyperlink r:id="rId5" w:tgtFrame="_blank" w:tooltip="&lt;div class=&quot;doc www&quot;&gt;&lt;span class=&quot;aligner&quot;&gt;&lt;div class=&quot;icon listDocWWW-16&quot;&gt;&lt;/div&gt;&lt;/span&gt;http://www.pravo.gov.ru&lt;/div&gt;" w:history="1">
              <w:r w:rsidRPr="00790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http://www.pravo.gov.ru</w:t>
              </w:r>
            </w:hyperlink>
            <w:r w:rsidRPr="0002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04.07.2020. </w:t>
            </w:r>
          </w:p>
          <w:p w:rsidR="00021B2E" w:rsidRPr="008045D7" w:rsidRDefault="00021B2E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C5D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5D" w:rsidRPr="00013953" w:rsidRDefault="00B14EEB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</w:t>
            </w:r>
            <w:r w:rsidR="00126007"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Default="00B14EEB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законо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 Российской Федерации»,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 05.12.1994, </w:t>
            </w:r>
            <w:r w:rsidR="00E22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 32, ст. 3301,</w:t>
            </w:r>
          </w:p>
          <w:p w:rsidR="00126007" w:rsidRDefault="00724D86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238-239, 08.12.1994</w:t>
            </w:r>
          </w:p>
          <w:p w:rsidR="00686C5D" w:rsidRDefault="00686C5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EEB" w:rsidRDefault="00B14EEB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00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013953" w:rsidRDefault="00126007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29.01.1996, N 5, ст. 410,</w:t>
            </w:r>
          </w:p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2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23, 06.02.1996, N 24, 07.02.1996, N 25, 08.02.1996, N 27, 10.02.1996.</w:t>
            </w:r>
          </w:p>
          <w:p w:rsidR="00126007" w:rsidRDefault="0012600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00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013953" w:rsidRDefault="00126007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третья)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2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 224, 28.11.2001,</w:t>
            </w:r>
          </w:p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2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 233, 28.11.2001,</w:t>
            </w:r>
          </w:p>
          <w:p w:rsidR="00126007" w:rsidRDefault="0012600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"Собрание законодательства РФ", 03.12.2001, N 49, ст. 4552.</w:t>
            </w:r>
          </w:p>
          <w:p w:rsidR="00126007" w:rsidRDefault="0012600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00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013953" w:rsidRDefault="00126007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четвертая)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2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 214-215, 21.12.2006,</w:t>
            </w:r>
          </w:p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2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 289, 22.12.2006,</w:t>
            </w:r>
          </w:p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, 25.12.2006, </w:t>
            </w:r>
            <w:r w:rsidR="00E22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52 (1 ч.), ст. 5496.</w:t>
            </w:r>
          </w:p>
          <w:p w:rsidR="00126007" w:rsidRDefault="0012600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F4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4" w:rsidRPr="00013953" w:rsidRDefault="002905F4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Жилищный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4" w:rsidRDefault="00F02167" w:rsidP="00290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</w:t>
            </w:r>
            <w:r w:rsidR="002905F4">
              <w:rPr>
                <w:rFonts w:ascii="Times New Roman" w:hAnsi="Times New Roman" w:cs="Times New Roman"/>
                <w:sz w:val="24"/>
                <w:szCs w:val="24"/>
              </w:rPr>
              <w:t>, 03.01.2005, N 1 (часть 1), ст. 14,</w:t>
            </w:r>
          </w:p>
          <w:p w:rsidR="002905F4" w:rsidRDefault="00F02167" w:rsidP="00290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</w:t>
            </w:r>
            <w:r w:rsidR="00290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46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905F4">
              <w:rPr>
                <w:rFonts w:ascii="Times New Roman" w:hAnsi="Times New Roman" w:cs="Times New Roman"/>
                <w:sz w:val="24"/>
                <w:szCs w:val="24"/>
              </w:rPr>
              <w:t xml:space="preserve"> 1, 12.01.2005,</w:t>
            </w:r>
          </w:p>
          <w:p w:rsidR="002905F4" w:rsidRDefault="00F02167" w:rsidP="00290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</w:t>
            </w:r>
            <w:r w:rsidR="00290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47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905F4">
              <w:rPr>
                <w:rFonts w:ascii="Times New Roman" w:hAnsi="Times New Roman" w:cs="Times New Roman"/>
                <w:sz w:val="24"/>
                <w:szCs w:val="24"/>
              </w:rPr>
              <w:t>7-8, 15.01.2005.</w:t>
            </w:r>
          </w:p>
          <w:p w:rsidR="002905F4" w:rsidRDefault="002905F4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CC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C" w:rsidRPr="00013953" w:rsidRDefault="00851104" w:rsidP="005E01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51104">
              <w:rPr>
                <w:rFonts w:ascii="Times New Roman" w:eastAsia="Calibri" w:hAnsi="Times New Roman" w:cs="Times New Roman"/>
                <w:sz w:val="24"/>
                <w:szCs w:val="24"/>
              </w:rPr>
              <w:t>акон РФ от 04.07.1991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 1541-1 (ред. от 11.06.2021) «</w:t>
            </w:r>
            <w:r w:rsidRPr="00851104">
              <w:rPr>
                <w:rFonts w:ascii="Times New Roman" w:eastAsia="Calibri" w:hAnsi="Times New Roman" w:cs="Times New Roman"/>
                <w:sz w:val="24"/>
                <w:szCs w:val="24"/>
              </w:rPr>
              <w:t>О приватизации жилищно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фонда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4" w:rsidRDefault="00851104" w:rsidP="00851104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>Первоначальный текст документа опубликован в изданиях</w:t>
            </w:r>
          </w:p>
          <w:p w:rsidR="00851104" w:rsidRDefault="00851104" w:rsidP="00851104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 xml:space="preserve">«Ведомости СНД и ВС РСФСР», 11.07.1991, N 28, ст. 959, </w:t>
            </w:r>
          </w:p>
          <w:p w:rsidR="00851104" w:rsidRDefault="00851104" w:rsidP="00851104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 xml:space="preserve">«Бюллетень нормативных актов», </w:t>
            </w:r>
            <w:r w:rsidR="00B94738">
              <w:t>№</w:t>
            </w:r>
            <w:r>
              <w:t xml:space="preserve">1, 1992. </w:t>
            </w:r>
          </w:p>
          <w:p w:rsidR="006300CC" w:rsidRDefault="006300CC" w:rsidP="00290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8045D7" w:rsidP="002905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2905F4"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4A18D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</w:t>
            </w:r>
            <w:r w:rsidR="008045D7"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4D322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2011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75, «Собрание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от 11.04.2011 г. № 15 ст. 2036, «Парламентская газет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а» от 08.04.2011 г. №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B94738" w:rsidP="006749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D322D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</w:t>
              </w:r>
              <w:r w:rsidR="00B14EEB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й закон</w:t>
              </w:r>
              <w:r w:rsidR="004D322D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от 02.05.2006 №</w:t>
              </w:r>
              <w:r w:rsidR="008045D7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59-ФЗ </w:t>
              </w:r>
              <w:r w:rsidR="0067498A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</w:t>
              </w:r>
              <w:r w:rsidR="008045D7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 порядке рассмотрения обращений граждан Российской Федерации</w:t>
              </w:r>
              <w:r w:rsidR="0067498A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 мая 2006, №19, ст. 2060, «Российская газета», №95, 5 мая 2006г., «Парламентская газета», № 70-71, 11 мая 2006 года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8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4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8045D7" w:rsidRPr="008045D7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</w:t>
            </w:r>
            <w:r w:rsidR="00BE5204"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="008045D7"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 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от </w:t>
            </w:r>
            <w:r w:rsidR="003E4CEE"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07.06.2011</w:t>
            </w: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 w:rsidR="003E4C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</w:t>
            </w:r>
            <w:r w:rsidR="009518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25.06.</w:t>
            </w:r>
            <w:r w:rsidR="00DB06BF"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</w:t>
            </w: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5A251D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Pr="00013953" w:rsidRDefault="00B14EEB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5A251D"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Новоалександровского городского округа Ставр</w:t>
            </w: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опольского края от 11.11.2019</w:t>
            </w:r>
            <w:r w:rsidR="005A251D"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</w:t>
            </w:r>
            <w:r w:rsidR="005A251D"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Default="005A251D" w:rsidP="007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Официальный </w:t>
            </w:r>
            <w:r w:rsidR="007E565B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</w:t>
            </w:r>
            <w:r w:rsidR="007E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округа Ставропольского края </w:t>
            </w:r>
            <w:r w:rsidR="007E565B" w:rsidRPr="007E565B">
              <w:rPr>
                <w:rFonts w:ascii="Times New Roman" w:eastAsia="Calibri" w:hAnsi="Times New Roman" w:cs="Times New Roman"/>
                <w:sz w:val="24"/>
                <w:szCs w:val="24"/>
              </w:rPr>
              <w:t>https://newalexandrovsk.gosuslugi.ru</w:t>
            </w:r>
          </w:p>
        </w:tc>
      </w:tr>
      <w:tr w:rsidR="009518DB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B" w:rsidRPr="00DC1D9F" w:rsidRDefault="009518DB" w:rsidP="00951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D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Устав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DC1D9F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края, принят н заседании Совета депутатов Новоалександровского городского округа Ставропольского края от </w:t>
            </w:r>
            <w:r>
              <w:rPr>
                <w:rFonts w:ascii="Times New Roman" w:hAnsi="Times New Roman"/>
                <w:sz w:val="24"/>
                <w:szCs w:val="24"/>
              </w:rPr>
              <w:t>22 августа 2023 г.</w:t>
            </w:r>
            <w:r w:rsidRPr="00DC1D9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13/653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B" w:rsidRPr="00FA32B4" w:rsidRDefault="009518DB" w:rsidP="009518DB">
            <w:pPr>
              <w:rPr>
                <w:rFonts w:ascii="Times New Roman" w:hAnsi="Times New Roman"/>
                <w:sz w:val="24"/>
                <w:szCs w:val="24"/>
              </w:rPr>
            </w:pPr>
            <w:r w:rsidRPr="00FA32B4">
              <w:rPr>
                <w:rFonts w:ascii="Times New Roman" w:hAnsi="Times New Roman"/>
                <w:sz w:val="24"/>
                <w:szCs w:val="24"/>
              </w:rPr>
              <w:t>Зарегистрировано в ГУ Минюста России по Ставропольскому краю 20 сентября 2023 г.</w:t>
            </w:r>
          </w:p>
          <w:p w:rsidR="009518DB" w:rsidRPr="00FC2E66" w:rsidRDefault="009518DB" w:rsidP="009518D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8DB" w:rsidRPr="004A51B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B" w:rsidRPr="00DC1D9F" w:rsidRDefault="009518DB" w:rsidP="00951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7D0">
              <w:rPr>
                <w:rFonts w:ascii="Times New Roman" w:hAnsi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муниципального округа Ставропольского края, утвержденное решением Совета депутатов Новоалександровского муниципального округа Ставропольского края от 16 ноября 2023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7D0">
              <w:rPr>
                <w:rFonts w:ascii="Times New Roman" w:hAnsi="Times New Roman"/>
                <w:sz w:val="24"/>
                <w:szCs w:val="24"/>
              </w:rPr>
              <w:t>17/715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B" w:rsidRPr="000E7D60" w:rsidRDefault="009518DB" w:rsidP="00951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E7D60">
              <w:rPr>
                <w:rFonts w:ascii="Times New Roman" w:hAnsi="Times New Roman"/>
                <w:sz w:val="24"/>
                <w:szCs w:val="24"/>
              </w:rPr>
              <w:t>Новоалександровский вестник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E7D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E7D60">
              <w:rPr>
                <w:rFonts w:ascii="Times New Roman" w:hAnsi="Times New Roman"/>
                <w:sz w:val="24"/>
                <w:szCs w:val="24"/>
              </w:rPr>
              <w:t>28, 17.11.2023</w:t>
            </w:r>
          </w:p>
          <w:p w:rsidR="009518DB" w:rsidRPr="00FA32B4" w:rsidRDefault="009518DB" w:rsidP="0095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DB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B" w:rsidRPr="001A77D0" w:rsidRDefault="009518DB" w:rsidP="00951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7D0">
              <w:rPr>
                <w:rFonts w:ascii="Times New Roman" w:hAnsi="Times New Roman"/>
                <w:sz w:val="24"/>
                <w:szCs w:val="24"/>
              </w:rPr>
              <w:t>Порядок управления и распоряжения имуществом, находящимся в муниципальной собственности Новоалександровского муниципального округа Ставропольского края, утвержденный решением Совета депутатов Новоалександровского муниципального округа Ставропольского края от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1A77D0">
              <w:rPr>
                <w:rFonts w:ascii="Times New Roman" w:hAnsi="Times New Roman"/>
                <w:sz w:val="24"/>
                <w:szCs w:val="24"/>
              </w:rPr>
              <w:t>2023г.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7D0">
              <w:rPr>
                <w:rFonts w:ascii="Times New Roman" w:hAnsi="Times New Roman"/>
                <w:sz w:val="24"/>
                <w:szCs w:val="24"/>
              </w:rPr>
              <w:t>17/705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B" w:rsidRPr="000E7D60" w:rsidRDefault="009518DB" w:rsidP="00951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E7D60">
              <w:rPr>
                <w:rFonts w:ascii="Times New Roman" w:hAnsi="Times New Roman"/>
                <w:sz w:val="24"/>
                <w:szCs w:val="24"/>
              </w:rPr>
              <w:t>Новоалександровский вестник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E7D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0E7D60">
              <w:rPr>
                <w:rFonts w:ascii="Times New Roman" w:hAnsi="Times New Roman"/>
                <w:sz w:val="24"/>
                <w:szCs w:val="24"/>
              </w:rPr>
              <w:t xml:space="preserve"> 28, 17.11.2023</w:t>
            </w:r>
          </w:p>
          <w:p w:rsidR="009518DB" w:rsidRPr="00FA32B4" w:rsidRDefault="009518DB" w:rsidP="0095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51"/>
    <w:rsid w:val="00010E7E"/>
    <w:rsid w:val="00013953"/>
    <w:rsid w:val="000217A1"/>
    <w:rsid w:val="00021B2E"/>
    <w:rsid w:val="00051A47"/>
    <w:rsid w:val="00053596"/>
    <w:rsid w:val="00075E00"/>
    <w:rsid w:val="00126007"/>
    <w:rsid w:val="0018460C"/>
    <w:rsid w:val="00210F85"/>
    <w:rsid w:val="00245963"/>
    <w:rsid w:val="002905F4"/>
    <w:rsid w:val="002E3060"/>
    <w:rsid w:val="0039311E"/>
    <w:rsid w:val="003A7EAF"/>
    <w:rsid w:val="003E4CEE"/>
    <w:rsid w:val="004A18D0"/>
    <w:rsid w:val="004A51B4"/>
    <w:rsid w:val="004D322D"/>
    <w:rsid w:val="004F2518"/>
    <w:rsid w:val="00506E7C"/>
    <w:rsid w:val="005A251D"/>
    <w:rsid w:val="005C753E"/>
    <w:rsid w:val="005E01CA"/>
    <w:rsid w:val="005F5D9A"/>
    <w:rsid w:val="006300CC"/>
    <w:rsid w:val="0066300C"/>
    <w:rsid w:val="0067498A"/>
    <w:rsid w:val="00686C5D"/>
    <w:rsid w:val="006B01C6"/>
    <w:rsid w:val="006D4FC8"/>
    <w:rsid w:val="006E3460"/>
    <w:rsid w:val="00724D86"/>
    <w:rsid w:val="00790F88"/>
    <w:rsid w:val="007E565B"/>
    <w:rsid w:val="008045D7"/>
    <w:rsid w:val="00807C64"/>
    <w:rsid w:val="00851104"/>
    <w:rsid w:val="008829E9"/>
    <w:rsid w:val="009518DB"/>
    <w:rsid w:val="009F1F4F"/>
    <w:rsid w:val="00A41C51"/>
    <w:rsid w:val="00B14EEB"/>
    <w:rsid w:val="00B94738"/>
    <w:rsid w:val="00BE5204"/>
    <w:rsid w:val="00C3275F"/>
    <w:rsid w:val="00C735F0"/>
    <w:rsid w:val="00D042F4"/>
    <w:rsid w:val="00DB06BF"/>
    <w:rsid w:val="00DB298B"/>
    <w:rsid w:val="00DC3EA7"/>
    <w:rsid w:val="00DE3BDE"/>
    <w:rsid w:val="00E22BEB"/>
    <w:rsid w:val="00F0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93197-BC14-461B-B6AD-8DA77761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A51B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5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54930EF070B98F986641BE83BBBFE2536D66877EC91E8BD7F822A67JCa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78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2E50F4A21E2829DF7A0E96738EFA7CB6545687E95FC5535628BB6588956D102907A21D56F8931DEs3G" TargetMode="External"/><Relationship Id="rId5" Type="http://schemas.openxmlformats.org/officeDocument/2006/relationships/hyperlink" Target="http://www.pravo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Савич Екатерина</cp:lastModifiedBy>
  <cp:revision>40</cp:revision>
  <cp:lastPrinted>2019-11-25T08:44:00Z</cp:lastPrinted>
  <dcterms:created xsi:type="dcterms:W3CDTF">2019-11-20T10:42:00Z</dcterms:created>
  <dcterms:modified xsi:type="dcterms:W3CDTF">2024-08-26T08:35:00Z</dcterms:modified>
</cp:coreProperties>
</file>