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0E" w:rsidRPr="0091005E" w:rsidRDefault="00E0200E" w:rsidP="00E0200E">
      <w:pPr>
        <w:tabs>
          <w:tab w:val="left" w:pos="567"/>
          <w:tab w:val="left" w:pos="709"/>
          <w:tab w:val="left" w:pos="851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05E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</w:t>
      </w:r>
      <w:r w:rsidR="00D42AC7" w:rsidRPr="0091005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1005E">
        <w:rPr>
          <w:rFonts w:ascii="Times New Roman" w:eastAsia="Calibri" w:hAnsi="Times New Roman" w:cs="Times New Roman"/>
          <w:b/>
          <w:sz w:val="24"/>
          <w:szCs w:val="24"/>
        </w:rPr>
        <w:t xml:space="preserve"> регулирующих предоставление муниципальной услуги </w:t>
      </w:r>
      <w:r w:rsidRPr="0091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A08A1" w:rsidRPr="0091005E">
        <w:rPr>
          <w:rFonts w:ascii="Times New Roman" w:hAnsi="Times New Roman"/>
          <w:b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91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217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  <w:gridCol w:w="6521"/>
      </w:tblGrid>
      <w:tr w:rsidR="00E0200E" w:rsidRPr="008045D7" w:rsidTr="0044412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E0200E" w:rsidRPr="008045D7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0E" w:rsidRPr="008045D7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0E" w:rsidRPr="008045D7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200E" w:rsidRPr="008045D7" w:rsidRDefault="00E0200E" w:rsidP="00E0200E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E0200E" w:rsidRPr="008045D7" w:rsidTr="0044412A">
        <w:trPr>
          <w:trHeight w:val="146"/>
          <w:tblHeader/>
        </w:trPr>
        <w:tc>
          <w:tcPr>
            <w:tcW w:w="8755" w:type="dxa"/>
          </w:tcPr>
          <w:p w:rsidR="00E0200E" w:rsidRPr="008045D7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0200E" w:rsidRPr="008045D7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04.08.2014, № 31, ст. 4398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D42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«Собрание законодательства Российской Федерации»,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05.12.1994, N 32, ст. 3301,</w:t>
            </w:r>
            <w:r w:rsidR="00D42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N 238-239, 08.12.1994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РФ», 29.10.2001, N44, ст. 4147,</w:t>
            </w:r>
          </w:p>
          <w:p w:rsidR="00E0200E" w:rsidRPr="00D87554" w:rsidRDefault="00E0200E" w:rsidP="00D42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N 204-205, 30.10.2001, «Российская газета», N211-212, 30.10.2001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4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25.10.2001 №137-ФЗ «О введении в действие Земельного кодекса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29.10.2001, N 44, ст.4148, «Парламентская газета», №204-205, 30.10.2001, «Российская газета», №211-212, 30.10.2001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C12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5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13.07.2015 №218-ФЗ «О государственной регистрации</w:t>
            </w:r>
            <w:r w:rsidR="00D42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недвижимости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ст.4344);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6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06.10.2003, № 40, ст. 3822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C1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 № 15 ст. 2036, «Парламентская газета» от 08.04.2011</w:t>
            </w:r>
            <w:bookmarkStart w:id="0" w:name="_GoBack"/>
            <w:bookmarkEnd w:id="0"/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№ 17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C12300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E0200E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C123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C12300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8</w:t>
            </w:r>
            <w:r w:rsidR="00C12300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 w:rsidR="00C12300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5</w:t>
            </w:r>
            <w:r w:rsidR="00C12300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C12300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Федеральным </w:t>
            </w:r>
            <w:hyperlink r:id="rId8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законом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№ 165, 29.07.2006, «Собрание законодательства РФ», 31.07.2006, № 31 (1 ч.), ст. 3451,</w:t>
            </w:r>
          </w:p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№ 126-127, 03.08.2006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02.08. 2010, №31, ст. 4179, «Российская газета», №168, 30.07.2010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91005E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05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91005E" w:rsidRDefault="00E0200E" w:rsidP="004441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05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02.07.2012, № 27, ст. 3744, «Российская газета», № 148, 02.07. 2012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91005E" w:rsidRDefault="00E0200E" w:rsidP="00C12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1005E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Российской Федерации», 30.05.2011, №22, ст. 3169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C12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</w:t>
            </w:r>
            <w:r w:rsidR="00C12300">
              <w:rPr>
                <w:rFonts w:ascii="Times New Roman" w:hAnsi="Times New Roman" w:cs="Times New Roman"/>
                <w:sz w:val="20"/>
                <w:szCs w:val="20"/>
              </w:rPr>
              <w:t>ийской Федерации от 25.08.2012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(«Собрание законодательства Российской Федерации», 03.09.2012, №36, ст.4903, «Российская газета», №200, 31.08.2012);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C123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(«Российская газета», №75, 08.04.2016, «Собрание законодательства РФ», 11.04.2016, №15, ст. 2084)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E0200E" w:rsidRPr="00D87554" w:rsidTr="0044412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C1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9" w:history="1">
              <w:r w:rsidRPr="00D8755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www.newalexandrovsk.ru</w:t>
              </w:r>
            </w:hyperlink>
          </w:p>
        </w:tc>
      </w:tr>
      <w:tr w:rsidR="00E0200E" w:rsidRPr="00D87554" w:rsidTr="00D42AC7">
        <w:trPr>
          <w:trHeight w:val="119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C12300">
            <w:pPr>
              <w:tabs>
                <w:tab w:val="left" w:pos="567"/>
                <w:tab w:val="left" w:pos="709"/>
              </w:tabs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Новоалександровского городского округа Ставропольского края от 26.12.2017 №302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округа Ставропольского края».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E" w:rsidRPr="00D87554" w:rsidRDefault="00E0200E" w:rsidP="004441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портал Новоалександровского городского округа Ставропольского края www.newalexandrovsk.ru</w:t>
            </w:r>
          </w:p>
        </w:tc>
      </w:tr>
    </w:tbl>
    <w:p w:rsidR="00E0200E" w:rsidRDefault="00E0200E" w:rsidP="00E0200E"/>
    <w:sectPr w:rsidR="00E0200E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0E"/>
    <w:rsid w:val="00770149"/>
    <w:rsid w:val="0091005E"/>
    <w:rsid w:val="00C12300"/>
    <w:rsid w:val="00D42AC7"/>
    <w:rsid w:val="00DA08A1"/>
    <w:rsid w:val="00E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ABD8D-5C37-40F0-82DF-FE457C1A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54930EF070B98F986641BE83BBBFE2536D66877EC91E8BD7F822A67JCa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8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2E50F4A21E2829DF7A0E96738EFA7CB6545687E95FC5535628BB6588956D102907A21D56F8931DEs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75C5F579798FBFED2EAA5AD225368CCD265E0C3A9A560C05F022D59F6002A1FBD59E236EA8A82B5l0h8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75C5F579798FBFED2EAA5AD225368CCD265E0C3A9A560C05F022D59F6002A1FBD59E236EA8A82B5l0h8K" TargetMode="External"/><Relationship Id="rId9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4</cp:revision>
  <cp:lastPrinted>2021-01-26T09:55:00Z</cp:lastPrinted>
  <dcterms:created xsi:type="dcterms:W3CDTF">2020-10-21T08:53:00Z</dcterms:created>
  <dcterms:modified xsi:type="dcterms:W3CDTF">2021-01-26T11:44:00Z</dcterms:modified>
</cp:coreProperties>
</file>