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45E" w:rsidRPr="00843370" w:rsidRDefault="003B1B9A" w:rsidP="003B1B9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B1B9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Справочная информация административного регламента предоставления администрацией </w:t>
      </w:r>
      <w:r w:rsidRPr="003B1B9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Новоалександровского </w:t>
      </w:r>
      <w:r w:rsidR="00875B69" w:rsidRPr="00875B69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муниципального</w:t>
      </w:r>
      <w:r w:rsidRPr="003B1B9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округа Ставропольского края муниципальной услуги</w:t>
      </w:r>
      <w:r w:rsidRPr="003B1B9A">
        <w:rPr>
          <w:b/>
          <w:sz w:val="28"/>
          <w:szCs w:val="28"/>
          <w:lang w:eastAsia="ru-RU"/>
        </w:rPr>
        <w:t xml:space="preserve"> </w:t>
      </w:r>
      <w:r w:rsidR="00875B69" w:rsidRPr="00875B69">
        <w:rPr>
          <w:rFonts w:ascii="Times New Roman" w:hAnsi="Times New Roman" w:cs="Times New Roman"/>
          <w:b/>
          <w:bCs/>
          <w:sz w:val="28"/>
          <w:szCs w:val="28"/>
        </w:rPr>
        <w:t>«Выдача разрешений на право размещения объектов нестационарной торговли»</w:t>
      </w:r>
      <w:r w:rsidR="00376FD8">
        <w:rPr>
          <w:rFonts w:ascii="Times New Roman" w:hAnsi="Times New Roman" w:cs="Times New Roman"/>
          <w:b/>
          <w:bCs/>
          <w:sz w:val="28"/>
          <w:szCs w:val="28"/>
        </w:rPr>
        <w:t>.</w:t>
      </w:r>
      <w:bookmarkStart w:id="0" w:name="_GoBack"/>
      <w:bookmarkEnd w:id="0"/>
    </w:p>
    <w:p w:rsidR="00DC645E" w:rsidRDefault="00DC645E" w:rsidP="003B1B9A">
      <w:pPr>
        <w:spacing w:line="240" w:lineRule="auto"/>
        <w:ind w:firstLine="0"/>
        <w:rPr>
          <w:rFonts w:ascii="Times New Roman" w:hAnsi="Times New Roman" w:cs="Times New Roman"/>
          <w:sz w:val="28"/>
          <w:szCs w:val="28"/>
          <w:lang w:val="x-none" w:eastAsia="ar-SA"/>
        </w:rPr>
      </w:pPr>
    </w:p>
    <w:p w:rsidR="009052BD" w:rsidRPr="00AE78A3" w:rsidRDefault="009052BD" w:rsidP="009052BD">
      <w:pPr>
        <w:spacing w:line="240" w:lineRule="auto"/>
        <w:rPr>
          <w:rFonts w:ascii="Times New Roman" w:hAnsi="Times New Roman" w:cs="Times New Roman"/>
          <w:sz w:val="28"/>
          <w:szCs w:val="28"/>
          <w:lang w:val="x-none" w:eastAsia="ru-RU"/>
        </w:rPr>
      </w:pPr>
      <w:r w:rsidRPr="009052BD">
        <w:rPr>
          <w:rFonts w:ascii="Times New Roman" w:hAnsi="Times New Roman" w:cs="Times New Roman"/>
          <w:sz w:val="28"/>
          <w:szCs w:val="28"/>
          <w:lang w:val="x-none" w:eastAsia="ar-SA"/>
        </w:rPr>
        <w:t xml:space="preserve">Информация о месте нахождения и графике работы </w:t>
      </w:r>
      <w:r w:rsidRPr="009052BD">
        <w:rPr>
          <w:rFonts w:ascii="Times New Roman" w:hAnsi="Times New Roman" w:cs="Times New Roman"/>
          <w:bCs/>
          <w:sz w:val="28"/>
          <w:szCs w:val="28"/>
          <w:lang w:val="x-none" w:eastAsia="ar-SA"/>
        </w:rPr>
        <w:t xml:space="preserve">администрации </w:t>
      </w:r>
      <w:r w:rsidRPr="009052BD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Новоалександровского </w:t>
      </w:r>
      <w:r w:rsidR="00875B69" w:rsidRPr="00875B69">
        <w:rPr>
          <w:rFonts w:ascii="Times New Roman" w:hAnsi="Times New Roman" w:cs="Times New Roman"/>
          <w:bCs/>
          <w:sz w:val="28"/>
          <w:szCs w:val="28"/>
          <w:lang w:val="x-none" w:eastAsia="ar-SA"/>
        </w:rPr>
        <w:t>муниципального</w:t>
      </w:r>
      <w:r w:rsidRPr="009052BD">
        <w:rPr>
          <w:rFonts w:ascii="Times New Roman" w:hAnsi="Times New Roman" w:cs="Times New Roman"/>
          <w:bCs/>
          <w:sz w:val="28"/>
          <w:szCs w:val="28"/>
          <w:lang w:val="x-none" w:eastAsia="ar-SA"/>
        </w:rPr>
        <w:t xml:space="preserve"> округа</w:t>
      </w:r>
      <w:r w:rsidRPr="009052BD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Ставропольского края</w:t>
      </w:r>
      <w:r w:rsidRPr="009052BD">
        <w:rPr>
          <w:rFonts w:ascii="Times New Roman" w:hAnsi="Times New Roman" w:cs="Times New Roman"/>
          <w:bCs/>
          <w:sz w:val="28"/>
          <w:szCs w:val="28"/>
          <w:lang w:val="x-none" w:eastAsia="ar-SA"/>
        </w:rPr>
        <w:t xml:space="preserve">, </w:t>
      </w:r>
      <w:r w:rsidRPr="009052BD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отдела </w:t>
      </w:r>
      <w:r w:rsidR="004A7D26">
        <w:rPr>
          <w:rFonts w:ascii="Times New Roman" w:hAnsi="Times New Roman" w:cs="Times New Roman"/>
          <w:bCs/>
          <w:sz w:val="28"/>
          <w:szCs w:val="28"/>
          <w:lang w:eastAsia="ar-SA"/>
        </w:rPr>
        <w:t>экономического развития</w:t>
      </w:r>
      <w:r w:rsidRPr="009052BD">
        <w:rPr>
          <w:rFonts w:ascii="Times New Roman" w:hAnsi="Times New Roman" w:cs="Times New Roman"/>
          <w:bCs/>
          <w:sz w:val="28"/>
          <w:szCs w:val="28"/>
          <w:lang w:val="x-none" w:eastAsia="ar-SA"/>
        </w:rPr>
        <w:t xml:space="preserve"> 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 xml:space="preserve">администрации Новоалександровского </w:t>
      </w:r>
      <w:r w:rsidR="00875B69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муниципального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 xml:space="preserve"> округа Ставропольского края</w:t>
      </w:r>
      <w:r w:rsidRPr="009052BD">
        <w:rPr>
          <w:rFonts w:ascii="Times New Roman" w:hAnsi="Times New Roman" w:cs="Times New Roman"/>
          <w:bCs/>
          <w:sz w:val="28"/>
          <w:szCs w:val="28"/>
          <w:lang w:val="x-none" w:eastAsia="ar-SA"/>
        </w:rPr>
        <w:t>.</w:t>
      </w:r>
      <w:r w:rsidRPr="009052BD">
        <w:rPr>
          <w:rFonts w:ascii="Times New Roman" w:hAnsi="Times New Roman" w:cs="Times New Roman"/>
          <w:sz w:val="28"/>
          <w:szCs w:val="28"/>
          <w:lang w:val="x-none" w:eastAsia="ru-RU"/>
        </w:rPr>
        <w:t xml:space="preserve"> </w:t>
      </w:r>
    </w:p>
    <w:p w:rsidR="009052BD" w:rsidRPr="009052BD" w:rsidRDefault="009052BD" w:rsidP="009052BD">
      <w:pPr>
        <w:spacing w:line="240" w:lineRule="auto"/>
        <w:rPr>
          <w:rFonts w:ascii="Times New Roman" w:hAnsi="Times New Roman" w:cs="Times New Roman"/>
          <w:sz w:val="28"/>
          <w:szCs w:val="28"/>
          <w:lang w:val="x-none" w:eastAsia="ru-RU"/>
        </w:rPr>
      </w:pPr>
    </w:p>
    <w:p w:rsidR="009052BD" w:rsidRPr="009052BD" w:rsidRDefault="009052BD" w:rsidP="009052BD">
      <w:pPr>
        <w:spacing w:line="240" w:lineRule="auto"/>
        <w:rPr>
          <w:rFonts w:ascii="Times New Roman" w:hAnsi="Times New Roman" w:cs="Times New Roman"/>
          <w:sz w:val="28"/>
          <w:szCs w:val="28"/>
          <w:lang w:val="x-none" w:eastAsia="ru-RU"/>
        </w:rPr>
      </w:pPr>
      <w:r w:rsidRPr="009052BD">
        <w:rPr>
          <w:rFonts w:ascii="Times New Roman" w:hAnsi="Times New Roman" w:cs="Times New Roman"/>
          <w:sz w:val="28"/>
          <w:szCs w:val="28"/>
          <w:lang w:val="x-none" w:eastAsia="ru-RU"/>
        </w:rPr>
        <w:t>Адреса и графики работы</w:t>
      </w:r>
      <w:r w:rsidRPr="009052BD">
        <w:rPr>
          <w:rFonts w:ascii="Times New Roman" w:hAnsi="Times New Roman" w:cs="Times New Roman"/>
          <w:sz w:val="28"/>
          <w:szCs w:val="28"/>
          <w:lang w:eastAsia="ru-RU"/>
        </w:rPr>
        <w:t xml:space="preserve"> органов</w:t>
      </w:r>
      <w:r w:rsidRPr="009052BD">
        <w:rPr>
          <w:rFonts w:ascii="Times New Roman" w:hAnsi="Times New Roman" w:cs="Times New Roman"/>
          <w:sz w:val="28"/>
          <w:szCs w:val="28"/>
          <w:lang w:val="x-none" w:eastAsia="ru-RU"/>
        </w:rPr>
        <w:t>, предоставляющих муниципальную услугу.</w:t>
      </w:r>
    </w:p>
    <w:p w:rsidR="009052BD" w:rsidRPr="009052BD" w:rsidRDefault="009052BD" w:rsidP="009052BD">
      <w:pPr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>Адрес администрации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Новоалександровского </w:t>
      </w:r>
      <w:r w:rsidR="00875B69" w:rsidRPr="00875B69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муниципального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округа Ставропольского края (далее – Администрация)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>:</w:t>
      </w:r>
    </w:p>
    <w:p w:rsidR="009052BD" w:rsidRPr="009052BD" w:rsidRDefault="009052BD" w:rsidP="009052BD">
      <w:pPr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>356000, Ставропольский край, Новоалександровский район, город Новоалександровск, улица Гагарина, 31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5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val="x-none" w:eastAsia="zh-CN" w:bidi="hi-IN"/>
        </w:rPr>
        <w:t>.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График работы Администрации: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понедельник-пятница - с 8.00 до 17.00;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перерыв с 12.00 до 13.00;</w:t>
      </w:r>
    </w:p>
    <w:p w:rsidR="004A7D26" w:rsidRPr="004A7D26" w:rsidRDefault="004A7D26" w:rsidP="004A7D26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4A7D2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выходные дни – суббота, воскресенье.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Адрес отдела </w:t>
      </w:r>
      <w:r w:rsidR="007F2EC6" w:rsidRPr="007F2EC6">
        <w:rPr>
          <w:rFonts w:ascii="Times New Roman" w:eastAsia="SimSun" w:hAnsi="Times New Roman" w:cs="Times New Roman"/>
          <w:bCs/>
          <w:kern w:val="3"/>
          <w:sz w:val="28"/>
          <w:szCs w:val="28"/>
          <w:lang w:eastAsia="zh-CN" w:bidi="hi-IN"/>
        </w:rPr>
        <w:t>экономического развития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администрации Новоалександровского </w:t>
      </w:r>
      <w:r w:rsidR="00875B69" w:rsidRPr="00875B69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муниципального</w:t>
      </w: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округа Ставропольского края (далее – Отдел):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356000, Ставропольский край, Новоалександровский район, город Новоалександровск, улица Гагарина, 315.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График работы Отдела: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понедельник-пятница - с 8.00 до 17.00;</w:t>
      </w:r>
    </w:p>
    <w:p w:rsidR="009052BD" w:rsidRPr="009052BD" w:rsidRDefault="009052BD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9052B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перерыв с 12.00 до 13.00;</w:t>
      </w:r>
    </w:p>
    <w:p w:rsidR="009052BD" w:rsidRDefault="007F2EC6" w:rsidP="009052BD">
      <w:pPr>
        <w:widowControl w:val="0"/>
        <w:suppressAutoHyphens/>
        <w:autoSpaceDN w:val="0"/>
        <w:spacing w:line="240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7F2EC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выходные дни – суббота, воскресенье.</w:t>
      </w:r>
    </w:p>
    <w:p w:rsidR="00AE78A3" w:rsidRPr="009052BD" w:rsidRDefault="00AE78A3" w:rsidP="007F2EC6">
      <w:pPr>
        <w:tabs>
          <w:tab w:val="left" w:pos="-360"/>
          <w:tab w:val="left" w:pos="1418"/>
        </w:tabs>
        <w:suppressAutoHyphens/>
        <w:autoSpaceDE w:val="0"/>
        <w:spacing w:line="240" w:lineRule="auto"/>
        <w:ind w:firstLine="0"/>
        <w:textAlignment w:val="baseline"/>
        <w:rPr>
          <w:rFonts w:ascii="Times New Roman" w:hAnsi="Times New Roman" w:cs="Times New Roman"/>
          <w:kern w:val="2"/>
          <w:sz w:val="28"/>
          <w:szCs w:val="28"/>
          <w:lang w:eastAsia="ru-RU"/>
        </w:rPr>
      </w:pPr>
    </w:p>
    <w:p w:rsidR="009052BD" w:rsidRPr="009052BD" w:rsidRDefault="009052BD" w:rsidP="009052BD">
      <w:pPr>
        <w:suppressAutoHyphens/>
        <w:spacing w:line="240" w:lineRule="auto"/>
        <w:textAlignment w:val="baseline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 w:rsidRPr="009052BD">
        <w:rPr>
          <w:rFonts w:ascii="Times New Roman" w:hAnsi="Times New Roman" w:cs="Times New Roman"/>
          <w:kern w:val="2"/>
          <w:sz w:val="28"/>
          <w:szCs w:val="28"/>
          <w:lang w:eastAsia="ar-SA"/>
        </w:rPr>
        <w:t>Справочные телефоны.</w:t>
      </w:r>
    </w:p>
    <w:p w:rsidR="009052BD" w:rsidRPr="009052BD" w:rsidRDefault="009052BD" w:rsidP="009052BD">
      <w:pPr>
        <w:suppressAutoHyphens/>
        <w:autoSpaceDE w:val="0"/>
        <w:spacing w:line="240" w:lineRule="auto"/>
        <w:textAlignment w:val="baseline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 w:rsidRPr="009052BD">
        <w:rPr>
          <w:rFonts w:ascii="Times New Roman" w:hAnsi="Times New Roman" w:cs="Times New Roman"/>
          <w:kern w:val="2"/>
          <w:sz w:val="28"/>
          <w:szCs w:val="28"/>
          <w:lang w:eastAsia="ar-SA"/>
        </w:rPr>
        <w:t>Телефон Администрации – 8 (86544) 6-31-47;</w:t>
      </w:r>
    </w:p>
    <w:p w:rsidR="009052BD" w:rsidRPr="009052BD" w:rsidRDefault="009052BD" w:rsidP="009052BD">
      <w:pPr>
        <w:suppressAutoHyphens/>
        <w:autoSpaceDE w:val="0"/>
        <w:spacing w:line="240" w:lineRule="auto"/>
        <w:textAlignment w:val="baseline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 w:rsidRPr="009052BD">
        <w:rPr>
          <w:rFonts w:ascii="Times New Roman" w:hAnsi="Times New Roman" w:cs="Times New Roman"/>
          <w:kern w:val="2"/>
          <w:sz w:val="28"/>
          <w:szCs w:val="28"/>
          <w:lang w:eastAsia="ar-SA"/>
        </w:rPr>
        <w:t>Телефон Отдела – 8 (86544) 6-</w:t>
      </w:r>
      <w:r w:rsidR="00D5236A">
        <w:rPr>
          <w:rFonts w:ascii="Times New Roman" w:hAnsi="Times New Roman" w:cs="Times New Roman"/>
          <w:kern w:val="2"/>
          <w:sz w:val="28"/>
          <w:szCs w:val="28"/>
          <w:lang w:eastAsia="ar-SA"/>
        </w:rPr>
        <w:t>24</w:t>
      </w:r>
      <w:r w:rsidRPr="009052BD">
        <w:rPr>
          <w:rFonts w:ascii="Times New Roman" w:hAnsi="Times New Roman" w:cs="Times New Roman"/>
          <w:kern w:val="2"/>
          <w:sz w:val="28"/>
          <w:szCs w:val="28"/>
          <w:lang w:eastAsia="ar-SA"/>
        </w:rPr>
        <w:t>-</w:t>
      </w:r>
      <w:r w:rsidR="00D5236A">
        <w:rPr>
          <w:rFonts w:ascii="Times New Roman" w:hAnsi="Times New Roman" w:cs="Times New Roman"/>
          <w:kern w:val="2"/>
          <w:sz w:val="28"/>
          <w:szCs w:val="28"/>
          <w:lang w:eastAsia="ar-SA"/>
        </w:rPr>
        <w:t>33.</w:t>
      </w:r>
    </w:p>
    <w:p w:rsidR="009052BD" w:rsidRPr="00AE78A3" w:rsidRDefault="009052BD" w:rsidP="00AE78A3">
      <w:pPr>
        <w:suppressAutoHyphens/>
        <w:autoSpaceDE w:val="0"/>
        <w:spacing w:line="240" w:lineRule="auto"/>
        <w:textAlignment w:val="baseline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</w:p>
    <w:sectPr w:rsidR="009052BD" w:rsidRPr="00AE78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E2B"/>
    <w:rsid w:val="00082F80"/>
    <w:rsid w:val="001C5C39"/>
    <w:rsid w:val="00260E2B"/>
    <w:rsid w:val="00376FD8"/>
    <w:rsid w:val="003A585F"/>
    <w:rsid w:val="003B1B9A"/>
    <w:rsid w:val="004546F3"/>
    <w:rsid w:val="004A7D26"/>
    <w:rsid w:val="00565F76"/>
    <w:rsid w:val="00687166"/>
    <w:rsid w:val="007B0322"/>
    <w:rsid w:val="007D6959"/>
    <w:rsid w:val="007F2EC6"/>
    <w:rsid w:val="00843370"/>
    <w:rsid w:val="00875B69"/>
    <w:rsid w:val="009052BD"/>
    <w:rsid w:val="00AE78A3"/>
    <w:rsid w:val="00C6408A"/>
    <w:rsid w:val="00D5236A"/>
    <w:rsid w:val="00DC645E"/>
    <w:rsid w:val="00FD1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4B0136-5CD5-48C7-B293-710C64F1B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F76"/>
    <w:pPr>
      <w:spacing w:after="0" w:line="276" w:lineRule="auto"/>
      <w:ind w:firstLine="567"/>
      <w:jc w:val="both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65F76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5F7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5F76"/>
    <w:rPr>
      <w:rFonts w:ascii="Segoe UI" w:eastAsia="Times New Roman" w:hAnsi="Segoe UI" w:cs="Segoe UI"/>
      <w:sz w:val="18"/>
      <w:szCs w:val="18"/>
    </w:rPr>
  </w:style>
  <w:style w:type="paragraph" w:customStyle="1" w:styleId="Standard">
    <w:name w:val="Standard"/>
    <w:rsid w:val="00082F80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Килина</dc:creator>
  <cp:keywords/>
  <dc:description/>
  <cp:lastModifiedBy>Екатерина Выродова</cp:lastModifiedBy>
  <cp:revision>3</cp:revision>
  <cp:lastPrinted>2020-06-22T07:17:00Z</cp:lastPrinted>
  <dcterms:created xsi:type="dcterms:W3CDTF">2024-02-13T11:37:00Z</dcterms:created>
  <dcterms:modified xsi:type="dcterms:W3CDTF">2024-02-13T11:58:00Z</dcterms:modified>
</cp:coreProperties>
</file>