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F7" w:rsidRPr="00E52AF7" w:rsidRDefault="003B1B9A" w:rsidP="00E52AF7">
      <w:pPr>
        <w:spacing w:line="0" w:lineRule="atLeast"/>
        <w:rPr>
          <w:rFonts w:ascii="Times New Roman" w:hAnsi="Times New Roman"/>
          <w:b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</w:t>
      </w:r>
      <w:r w:rsidRPr="00CF20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услуги </w:t>
      </w:r>
      <w:r w:rsidR="00E52AF7" w:rsidRPr="00E52AF7">
        <w:rPr>
          <w:rFonts w:ascii="Times New Roman" w:hAnsi="Times New Roman"/>
          <w:b/>
          <w:sz w:val="28"/>
          <w:szCs w:val="28"/>
        </w:rPr>
        <w:t xml:space="preserve">«Предоставление </w:t>
      </w:r>
      <w:r w:rsidR="00DE4216">
        <w:rPr>
          <w:rFonts w:ascii="Times New Roman" w:hAnsi="Times New Roman"/>
          <w:b/>
          <w:sz w:val="28"/>
          <w:szCs w:val="28"/>
        </w:rPr>
        <w:t>грантов за счет средств</w:t>
      </w:r>
      <w:r w:rsidR="00E52AF7" w:rsidRPr="00E52AF7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Ставропольского края</w:t>
      </w:r>
      <w:r w:rsidR="00DE4216">
        <w:rPr>
          <w:rFonts w:ascii="Times New Roman" w:hAnsi="Times New Roman"/>
          <w:b/>
          <w:sz w:val="28"/>
          <w:szCs w:val="28"/>
        </w:rPr>
        <w:t xml:space="preserve"> субъектам малого и среднего предпринимательства</w:t>
      </w:r>
      <w:r w:rsidR="00E52AF7" w:rsidRPr="00E52AF7">
        <w:rPr>
          <w:rFonts w:ascii="Times New Roman" w:hAnsi="Times New Roman"/>
          <w:b/>
          <w:sz w:val="28"/>
          <w:szCs w:val="28"/>
        </w:rPr>
        <w:t>»</w:t>
      </w:r>
    </w:p>
    <w:p w:rsidR="00DC645E" w:rsidRPr="00CF2041" w:rsidRDefault="00DC645E" w:rsidP="00E52AF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052BD" w:rsidRPr="00AE78A3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CF20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экономического развития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Адреса и графики работы</w:t>
      </w:r>
      <w:r w:rsidRPr="009052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, предоставляющих муниципальную услугу.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7215C5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9052BD"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CF204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экономического развития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администрации Новоалександровского городского округа Ставропольского края (далее – Отдел</w:t>
      </w:r>
      <w:r w:rsidR="00E52AF7" w:rsidRPr="00E52A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52A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экономического развития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</w:t>
      </w:r>
      <w:r w:rsidR="00E52A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экономического развития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9052BD" w:rsidRDefault="009052BD" w:rsidP="009052BD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Справочные телефоны.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 – 8 (86544) 6-31-47;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Отдела </w:t>
      </w:r>
      <w:r w:rsidR="00E52AF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экономического развития </w:t>
      </w:r>
      <w:r w:rsidR="007215C5">
        <w:rPr>
          <w:rFonts w:ascii="Times New Roman" w:hAnsi="Times New Roman" w:cs="Times New Roman"/>
          <w:kern w:val="2"/>
          <w:sz w:val="28"/>
          <w:szCs w:val="28"/>
          <w:lang w:eastAsia="ar-SA"/>
        </w:rPr>
        <w:t>– 8 (86544) 6-24</w:t>
      </w: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-</w:t>
      </w:r>
      <w:r w:rsidR="007215C5">
        <w:rPr>
          <w:rFonts w:ascii="Times New Roman" w:hAnsi="Times New Roman" w:cs="Times New Roman"/>
          <w:kern w:val="2"/>
          <w:sz w:val="28"/>
          <w:szCs w:val="28"/>
          <w:lang w:eastAsia="ar-SA"/>
        </w:rPr>
        <w:t>33</w:t>
      </w:r>
      <w:bookmarkStart w:id="0" w:name="_GoBack"/>
      <w:bookmarkEnd w:id="0"/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sectPr w:rsidR="009052BD" w:rsidRPr="0090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546F3"/>
    <w:rsid w:val="00565F76"/>
    <w:rsid w:val="00687166"/>
    <w:rsid w:val="007215C5"/>
    <w:rsid w:val="007B0322"/>
    <w:rsid w:val="007D6959"/>
    <w:rsid w:val="00843370"/>
    <w:rsid w:val="009052BD"/>
    <w:rsid w:val="00AE78A3"/>
    <w:rsid w:val="00C6408A"/>
    <w:rsid w:val="00CF2041"/>
    <w:rsid w:val="00DC645E"/>
    <w:rsid w:val="00DE4216"/>
    <w:rsid w:val="00E52AF7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Елена Савченко</cp:lastModifiedBy>
  <cp:revision>4</cp:revision>
  <cp:lastPrinted>2021-01-22T12:09:00Z</cp:lastPrinted>
  <dcterms:created xsi:type="dcterms:W3CDTF">2020-11-11T07:43:00Z</dcterms:created>
  <dcterms:modified xsi:type="dcterms:W3CDTF">2021-01-22T12:10:00Z</dcterms:modified>
</cp:coreProperties>
</file>