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9D69F4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084CE7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BC2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BC2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084CE7" w:rsidRPr="00BC2A2F">
        <w:rPr>
          <w:rFonts w:ascii="Times New Roman" w:hAnsi="Times New Roman" w:cs="Times New Roman"/>
          <w:sz w:val="28"/>
          <w:szCs w:val="28"/>
        </w:rPr>
        <w:t>«Повышение роли физической культуры и спорта в Новоалександровском муниципальном округе Ставропольского края»</w:t>
      </w:r>
    </w:p>
    <w:p w:rsidR="00464DF1" w:rsidRPr="009D69F4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C" w:rsidRPr="00BC2A2F" w:rsidRDefault="0088778A" w:rsidP="00E97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8 Положения о бюджетном процессе в Новоалександровском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Ставропольского края, утвержденного решением Совета депутатов Новоалександровского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24.10.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 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691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пункта 1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9D69F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1424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5D7B5C" w:rsidRPr="009D69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</w:t>
      </w:r>
      <w:r w:rsidR="0008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51928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="00084CE7" w:rsidRPr="00BC2A2F">
        <w:rPr>
          <w:rFonts w:ascii="Times New Roman" w:hAnsi="Times New Roman" w:cs="Times New Roman"/>
          <w:sz w:val="28"/>
          <w:szCs w:val="28"/>
        </w:rPr>
        <w:t>«Повышение роли физической культуры и спорта в Новоалександровском муниципальном округе Ставропольского края»</w:t>
      </w:r>
      <w:r w:rsidR="00E970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</w:t>
      </w:r>
      <w:r w:rsidR="005D7B5C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2152" w:rsidRPr="00BC2A2F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реализации Программы: с 20</w:t>
      </w:r>
      <w:r w:rsidR="00CF18A9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084CE7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="00313DA5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20</w:t>
      </w:r>
      <w:r w:rsidR="00084CE7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годы.</w:t>
      </w:r>
    </w:p>
    <w:p w:rsidR="00E94B71" w:rsidRPr="00BC2A2F" w:rsidRDefault="00E94B71" w:rsidP="00E94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Ответственным исполнителем Программы</w:t>
      </w: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084CE7" w:rsidRPr="00BC2A2F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Новоалександровского муниципального округа Ставропольского края (далее – комитет по физической культуре и спорту)</w:t>
      </w: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562" w:rsidRPr="00BC2A2F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A92E6C" w:rsidRPr="00BC2A2F" w:rsidRDefault="00A92E6C" w:rsidP="00084C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- </w:t>
      </w:r>
      <w:r w:rsidR="00084CE7" w:rsidRPr="00BC2A2F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населению Новоалександровского муниципального округа Ставропольского края систематически заниматься физической культурой и спортом</w:t>
      </w:r>
      <w:r w:rsidRPr="00BC2A2F">
        <w:rPr>
          <w:rFonts w:ascii="Times New Roman" w:hAnsi="Times New Roman" w:cs="Times New Roman"/>
          <w:sz w:val="28"/>
          <w:szCs w:val="28"/>
        </w:rPr>
        <w:t>.</w:t>
      </w:r>
    </w:p>
    <w:p w:rsidR="00CF18A9" w:rsidRPr="00BC2A2F" w:rsidRDefault="00CF18A9" w:rsidP="00CF18A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27454E" w:rsidRPr="00BC2A2F" w:rsidRDefault="0027454E" w:rsidP="00CF1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A92E6C" w:rsidRPr="00BC2A2F" w:rsidRDefault="00A92E6C" w:rsidP="00084CE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- </w:t>
      </w:r>
      <w:r w:rsidR="00084CE7" w:rsidRPr="00BC2A2F">
        <w:rPr>
          <w:rFonts w:ascii="Times New Roman" w:hAnsi="Times New Roman" w:cs="Times New Roman"/>
          <w:sz w:val="28"/>
          <w:szCs w:val="28"/>
        </w:rPr>
        <w:t>Реализация мероприятий по развитию физической культуры и спорта в Новоалександровском муниципальном округе Ставропольского края</w:t>
      </w:r>
      <w:r w:rsidRPr="00BC2A2F">
        <w:rPr>
          <w:rFonts w:ascii="Times New Roman" w:hAnsi="Times New Roman" w:cs="Times New Roman"/>
          <w:sz w:val="28"/>
          <w:szCs w:val="28"/>
        </w:rPr>
        <w:t>;</w:t>
      </w:r>
    </w:p>
    <w:p w:rsidR="00CF18A9" w:rsidRPr="00BC2A2F" w:rsidRDefault="00A92E6C" w:rsidP="00A92E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C2A2F">
        <w:rPr>
          <w:rFonts w:ascii="Times New Roman" w:hAnsi="Times New Roman"/>
          <w:sz w:val="28"/>
          <w:szCs w:val="28"/>
        </w:rPr>
        <w:t xml:space="preserve">- </w:t>
      </w:r>
      <w:r w:rsidR="00084CE7" w:rsidRPr="00BC2A2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 программные мероприятия.</w:t>
      </w:r>
    </w:p>
    <w:p w:rsidR="00494D77" w:rsidRPr="00BC2A2F" w:rsidRDefault="00494D77" w:rsidP="0037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A6610" w:rsidRPr="00BC2A2F" w:rsidRDefault="00BA48DA" w:rsidP="0037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C2A2F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BC2A2F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BC2A2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94D77" w:rsidRPr="00BC2A2F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составляет </w:t>
      </w:r>
      <w:r w:rsidR="00084CE7" w:rsidRPr="00BC2A2F">
        <w:rPr>
          <w:rFonts w:ascii="Times New Roman" w:hAnsi="Times New Roman" w:cs="Times New Roman"/>
          <w:sz w:val="28"/>
          <w:szCs w:val="28"/>
        </w:rPr>
        <w:t>440 900,13</w:t>
      </w:r>
      <w:r w:rsidRPr="00BC2A2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2025 году – 72 511,90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2026 году – 73 064,11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2027 году – 73 831,03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2028 году – 73 831,03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2029 году – 73 831,03 тыс. рублей;</w:t>
      </w:r>
    </w:p>
    <w:p w:rsidR="00494D7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lastRenderedPageBreak/>
        <w:t>2030 году – 73 831,03 тыс. рублей</w:t>
      </w:r>
      <w:r w:rsidR="00494D77" w:rsidRPr="00BC2A2F">
        <w:rPr>
          <w:rFonts w:ascii="Times New Roman" w:hAnsi="Times New Roman" w:cs="Times New Roman"/>
          <w:sz w:val="28"/>
          <w:szCs w:val="28"/>
        </w:rPr>
        <w:t>.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Ставропольского края (далее – средства местного бюджета) – 413 038,86 тыс. рублей, в том числе по годам: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2025 году – 68 050,63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2026 году – 68 464,11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2027 году – 69 131,03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2028 году – 69 131,03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2029 году – 69 131,03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2030 году – 69 131,03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(далее – краевого бюджета) – 0,00 тыс. рублей, в том числе по годам: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BC2A2F">
        <w:rPr>
          <w:rFonts w:ascii="Times New Roman" w:hAnsi="Times New Roman" w:cs="Times New Roman"/>
          <w:bCs/>
          <w:sz w:val="28"/>
          <w:szCs w:val="28"/>
        </w:rPr>
        <w:t xml:space="preserve">–   </w:t>
      </w:r>
      <w:r w:rsidRPr="00BC2A2F">
        <w:rPr>
          <w:rFonts w:ascii="Times New Roman" w:hAnsi="Times New Roman" w:cs="Times New Roman"/>
          <w:sz w:val="28"/>
          <w:szCs w:val="28"/>
        </w:rPr>
        <w:t xml:space="preserve">0,00 </w:t>
      </w:r>
      <w:r w:rsidRPr="00BC2A2F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2026 году – 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2027 году – 00,00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2028 году – 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2029 году – 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2030 году - 0,00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- за счет средств участников Программы, (далее - средства участников) – 27 861,27 тыс. рублей, в том числе по годам: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BC2A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C2A2F">
        <w:rPr>
          <w:rFonts w:ascii="Times New Roman" w:hAnsi="Times New Roman" w:cs="Times New Roman"/>
          <w:sz w:val="28"/>
          <w:szCs w:val="28"/>
        </w:rPr>
        <w:t xml:space="preserve">4 461,27 </w:t>
      </w:r>
      <w:r w:rsidRPr="00BC2A2F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2026 году – 4600,00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2027 году – 4 700,00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2028 году – 4 700,00 тыс. рублей;</w:t>
      </w:r>
    </w:p>
    <w:p w:rsidR="00084CE7" w:rsidRPr="00BC2A2F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2029 году – 4 700,00 тыс. рублей;</w:t>
      </w:r>
    </w:p>
    <w:p w:rsidR="00084CE7" w:rsidRPr="00084CE7" w:rsidRDefault="00084CE7" w:rsidP="00084CE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2030 году – 4 700,00 тыс. рублей;</w:t>
      </w:r>
    </w:p>
    <w:p w:rsidR="00CF18A9" w:rsidRPr="009D69F4" w:rsidRDefault="00CF18A9" w:rsidP="00CF18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2152" w:rsidRPr="00BC2A2F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</w:t>
      </w:r>
      <w:r w:rsidR="003C08B7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C08B7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10AA3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</w:t>
      </w:r>
      <w:r w:rsidR="005E2152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1F0CCC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2152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</w:t>
      </w:r>
      <w:r w:rsidR="001F0CCC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2152" w:rsidRPr="00BC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(показателей).</w:t>
      </w:r>
    </w:p>
    <w:p w:rsidR="001F0CCC" w:rsidRPr="00BC2A2F" w:rsidRDefault="00494D77" w:rsidP="001F0CC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F0CCC" w:rsidRPr="00BC2A2F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спортом, в общей численности населения в округе, систематически занимающихся физической культурой и спортом;</w:t>
      </w:r>
    </w:p>
    <w:p w:rsidR="001F0CCC" w:rsidRPr="00BC2A2F" w:rsidRDefault="001F0CCC" w:rsidP="001F0CC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- количество проведенных спортивных мероприятий в Новоалександровском муниципальном округе;</w:t>
      </w:r>
    </w:p>
    <w:p w:rsidR="001F0CCC" w:rsidRPr="00BC2A2F" w:rsidRDefault="001F0CCC" w:rsidP="001F0CC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>- количество проведенных спортивных мероприятий с участием инвалидов и лиц с ограниченными возможностями здоровья;</w:t>
      </w:r>
    </w:p>
    <w:p w:rsidR="001F0CCC" w:rsidRPr="00BC2A2F" w:rsidRDefault="001F0CCC" w:rsidP="001F0CC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A2F">
        <w:rPr>
          <w:rFonts w:ascii="Times New Roman" w:hAnsi="Times New Roman" w:cs="Times New Roman"/>
          <w:sz w:val="28"/>
          <w:szCs w:val="28"/>
        </w:rPr>
        <w:t xml:space="preserve">- Количество обучающихся по дополнительным образовательным программам. </w:t>
      </w:r>
    </w:p>
    <w:p w:rsidR="00632298" w:rsidRPr="00BC2A2F" w:rsidRDefault="00632298" w:rsidP="00632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298" w:rsidRPr="00BC2A2F" w:rsidRDefault="00632298" w:rsidP="00632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A2F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</w:t>
      </w:r>
      <w:r w:rsidR="001F0CCC" w:rsidRPr="00BC2A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2A2F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1F0CCC" w:rsidRPr="00BC2A2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C2A2F">
        <w:rPr>
          <w:rFonts w:ascii="Times New Roman" w:hAnsi="Times New Roman" w:cs="Times New Roman"/>
          <w:color w:val="000000"/>
          <w:sz w:val="28"/>
          <w:szCs w:val="28"/>
        </w:rPr>
        <w:t xml:space="preserve">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794AC7" w:rsidRPr="00072BC1" w:rsidRDefault="00794AC7" w:rsidP="001F0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</w:t>
      </w:r>
      <w:r w:rsidRPr="00072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94AC7" w:rsidRPr="009D69F4" w:rsidRDefault="00794AC7" w:rsidP="00794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207" w:rsidRPr="009D69F4" w:rsidRDefault="00317207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07" w:rsidRPr="009D69F4" w:rsidRDefault="00317207" w:rsidP="003172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317207" w:rsidRPr="009D69F4" w:rsidRDefault="00317207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07" w:rsidRPr="009D69F4" w:rsidRDefault="00317207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3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ноября 2024 года. </w:t>
      </w:r>
    </w:p>
    <w:p w:rsidR="009D69F4" w:rsidRPr="009D69F4" w:rsidRDefault="00632298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Программы нарушен п. 17 Порядка</w:t>
      </w:r>
      <w:r w:rsidR="009D69F4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9F4" w:rsidRPr="009D69F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9D69F4" w:rsidRPr="009D69F4">
        <w:rPr>
          <w:rFonts w:ascii="Times New Roman" w:hAnsi="Times New Roman" w:cs="Times New Roman"/>
          <w:sz w:val="28"/>
          <w:szCs w:val="28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</w:t>
      </w:r>
      <w:r w:rsidR="00335552">
        <w:rPr>
          <w:rFonts w:ascii="Times New Roman" w:hAnsi="Times New Roman" w:cs="Times New Roman"/>
          <w:sz w:val="28"/>
          <w:szCs w:val="28"/>
        </w:rPr>
        <w:t>ого округа и сроков их принятия.</w:t>
      </w:r>
    </w:p>
    <w:p w:rsidR="00335552" w:rsidRDefault="00335552" w:rsidP="003355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52">
        <w:rPr>
          <w:rFonts w:ascii="Times New Roman" w:hAnsi="Times New Roman" w:cs="Times New Roman"/>
          <w:sz w:val="28"/>
          <w:szCs w:val="28"/>
        </w:rPr>
        <w:t xml:space="preserve">Так же нарушен п.18 Порядка – отсутствуют сведения о рассмотрении Программы на межведомственной комиссии по рассмотрению муниципальных программ Новоалександровского муниципального округа Ставропольского края и оптимизации бюджетных расходов (далее - межведомственная комиссия), для одобрения. </w:t>
      </w:r>
    </w:p>
    <w:p w:rsidR="00335552" w:rsidRPr="00335552" w:rsidRDefault="00335552" w:rsidP="003355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52">
        <w:rPr>
          <w:rFonts w:ascii="Times New Roman" w:hAnsi="Times New Roman" w:cs="Times New Roman"/>
          <w:sz w:val="28"/>
          <w:szCs w:val="28"/>
        </w:rPr>
        <w:t>Рассмотрение и одобрение проекта Программы межведомственной комиссией осуществляется в срок до 10 ноября текущего года.</w:t>
      </w:r>
    </w:p>
    <w:p w:rsidR="00335552" w:rsidRPr="00335552" w:rsidRDefault="00335552" w:rsidP="003355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552" w:rsidRPr="00BC2A2F" w:rsidRDefault="00335552" w:rsidP="003355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BC2A2F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</w:t>
      </w:r>
      <w:r w:rsidR="00BC2A2F"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необходимо </w:t>
      </w: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</w:t>
      </w:r>
      <w:r w:rsidR="00BC2A2F"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стить </w:t>
      </w: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официальном сайте органа, ответственного за разработку документа стратегического планирования (Программы) - на сайте администрации </w:t>
      </w:r>
      <w:r w:rsidR="00BC2A2F"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Новоалександровского муниципального округа Ставропольского края</w:t>
      </w: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BC2A2F"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https://newalexandrovsk.gosuslugi.ru/</w:t>
      </w: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335552" w:rsidRPr="00BC2A2F" w:rsidRDefault="00BC2A2F" w:rsidP="00BC2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</w:t>
      </w:r>
      <w:r w:rsidR="00335552" w:rsidRPr="00BC2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632298" w:rsidRPr="009D69F4" w:rsidRDefault="00632298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9F4" w:rsidRPr="009E34C8" w:rsidRDefault="009E34C8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4C8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Совета </w:t>
      </w:r>
      <w:r>
        <w:rPr>
          <w:rFonts w:ascii="Times New Roman" w:hAnsi="Times New Roman" w:cs="Times New Roman"/>
          <w:sz w:val="28"/>
          <w:szCs w:val="28"/>
        </w:rPr>
        <w:t>Депутатов Новоалександровского</w:t>
      </w:r>
      <w:r w:rsidRPr="009E34C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E34C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4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34C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34C8">
        <w:rPr>
          <w:rFonts w:ascii="Times New Roman" w:hAnsi="Times New Roman" w:cs="Times New Roman"/>
          <w:sz w:val="28"/>
          <w:szCs w:val="28"/>
        </w:rPr>
        <w:t xml:space="preserve"> годов», в силу требований статьи 179 Бюджетного кодекса Российской Федерации, муниципальная программа «</w:t>
      </w:r>
      <w:r w:rsidRPr="00BC2A2F">
        <w:rPr>
          <w:rFonts w:ascii="Times New Roman" w:hAnsi="Times New Roman" w:cs="Times New Roman"/>
          <w:sz w:val="28"/>
          <w:szCs w:val="28"/>
        </w:rPr>
        <w:t>Повышение роли физической культуры и спорта в Новоалександровском муниципальном округе Ставропольского края</w:t>
      </w:r>
      <w:r w:rsidRPr="009E34C8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9D69F4" w:rsidRDefault="009D69F4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C8" w:rsidRDefault="009E34C8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C8" w:rsidRPr="009D69F4" w:rsidRDefault="009E34C8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632298" w:rsidRPr="009D69F4">
        <w:rPr>
          <w:rFonts w:ascii="Times New Roman" w:hAnsi="Times New Roman"/>
          <w:sz w:val="28"/>
          <w:szCs w:val="28"/>
        </w:rPr>
        <w:t>муниципального</w:t>
      </w:r>
      <w:r w:rsidRPr="009D69F4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  <w:t xml:space="preserve">            </w:t>
      </w:r>
      <w:r w:rsidRPr="009D69F4">
        <w:rPr>
          <w:rFonts w:ascii="Times New Roman" w:hAnsi="Times New Roman"/>
          <w:sz w:val="28"/>
          <w:szCs w:val="28"/>
        </w:rPr>
        <w:tab/>
        <w:t>О.В. Захарченко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850" w:rsidRPr="009435EF" w:rsidRDefault="00C43850" w:rsidP="00C4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2BC1"/>
    <w:rsid w:val="0008314C"/>
    <w:rsid w:val="00084CE7"/>
    <w:rsid w:val="000870F7"/>
    <w:rsid w:val="00094C52"/>
    <w:rsid w:val="000B0570"/>
    <w:rsid w:val="000C3A78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B1D86"/>
    <w:rsid w:val="001B5197"/>
    <w:rsid w:val="001F0CCC"/>
    <w:rsid w:val="001F3AAC"/>
    <w:rsid w:val="00201A67"/>
    <w:rsid w:val="00211B92"/>
    <w:rsid w:val="00214132"/>
    <w:rsid w:val="0021499A"/>
    <w:rsid w:val="002264F4"/>
    <w:rsid w:val="00251928"/>
    <w:rsid w:val="00255CC6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17207"/>
    <w:rsid w:val="00335552"/>
    <w:rsid w:val="0037444A"/>
    <w:rsid w:val="00386B8E"/>
    <w:rsid w:val="003A7E0E"/>
    <w:rsid w:val="003C07CE"/>
    <w:rsid w:val="003C08B7"/>
    <w:rsid w:val="003D5F76"/>
    <w:rsid w:val="003D6046"/>
    <w:rsid w:val="00400BD1"/>
    <w:rsid w:val="00432AA3"/>
    <w:rsid w:val="00440BEE"/>
    <w:rsid w:val="00461B9A"/>
    <w:rsid w:val="00464DF1"/>
    <w:rsid w:val="0046713B"/>
    <w:rsid w:val="00477D39"/>
    <w:rsid w:val="004936F7"/>
    <w:rsid w:val="00494D77"/>
    <w:rsid w:val="004D760E"/>
    <w:rsid w:val="004E2DFF"/>
    <w:rsid w:val="005007CA"/>
    <w:rsid w:val="0054441F"/>
    <w:rsid w:val="0057015D"/>
    <w:rsid w:val="00580C14"/>
    <w:rsid w:val="00583A62"/>
    <w:rsid w:val="005A7FDA"/>
    <w:rsid w:val="005B56C3"/>
    <w:rsid w:val="005D0588"/>
    <w:rsid w:val="005D7B5C"/>
    <w:rsid w:val="005E2152"/>
    <w:rsid w:val="005E6518"/>
    <w:rsid w:val="005E75DF"/>
    <w:rsid w:val="00611F80"/>
    <w:rsid w:val="00627961"/>
    <w:rsid w:val="00632298"/>
    <w:rsid w:val="006326E0"/>
    <w:rsid w:val="0065488D"/>
    <w:rsid w:val="006726A9"/>
    <w:rsid w:val="006E1AD5"/>
    <w:rsid w:val="006F3653"/>
    <w:rsid w:val="00740509"/>
    <w:rsid w:val="0075193B"/>
    <w:rsid w:val="007550CA"/>
    <w:rsid w:val="00760BC6"/>
    <w:rsid w:val="00794AC7"/>
    <w:rsid w:val="007B4AA8"/>
    <w:rsid w:val="007C4E31"/>
    <w:rsid w:val="00802D9F"/>
    <w:rsid w:val="00803008"/>
    <w:rsid w:val="008147D9"/>
    <w:rsid w:val="00863AA5"/>
    <w:rsid w:val="00875016"/>
    <w:rsid w:val="00882CC2"/>
    <w:rsid w:val="0088778A"/>
    <w:rsid w:val="008F7D74"/>
    <w:rsid w:val="009111DD"/>
    <w:rsid w:val="00985898"/>
    <w:rsid w:val="009860A6"/>
    <w:rsid w:val="009A4311"/>
    <w:rsid w:val="009A6610"/>
    <w:rsid w:val="009B0E31"/>
    <w:rsid w:val="009B5FC6"/>
    <w:rsid w:val="009D69F4"/>
    <w:rsid w:val="009E34C8"/>
    <w:rsid w:val="009E4321"/>
    <w:rsid w:val="00A1384E"/>
    <w:rsid w:val="00A21B38"/>
    <w:rsid w:val="00A276AC"/>
    <w:rsid w:val="00A31B06"/>
    <w:rsid w:val="00A44EAA"/>
    <w:rsid w:val="00A92E6C"/>
    <w:rsid w:val="00AA1A31"/>
    <w:rsid w:val="00B00D63"/>
    <w:rsid w:val="00B06542"/>
    <w:rsid w:val="00B11E62"/>
    <w:rsid w:val="00B60DD3"/>
    <w:rsid w:val="00B62E34"/>
    <w:rsid w:val="00B740EB"/>
    <w:rsid w:val="00B756F9"/>
    <w:rsid w:val="00B775F3"/>
    <w:rsid w:val="00B95E1C"/>
    <w:rsid w:val="00BA48DA"/>
    <w:rsid w:val="00BB7552"/>
    <w:rsid w:val="00BC2A2F"/>
    <w:rsid w:val="00BF1518"/>
    <w:rsid w:val="00C2497E"/>
    <w:rsid w:val="00C26733"/>
    <w:rsid w:val="00C34B3F"/>
    <w:rsid w:val="00C37C6F"/>
    <w:rsid w:val="00C43850"/>
    <w:rsid w:val="00C604F7"/>
    <w:rsid w:val="00C60CC6"/>
    <w:rsid w:val="00C63AA7"/>
    <w:rsid w:val="00C766A1"/>
    <w:rsid w:val="00C87FB5"/>
    <w:rsid w:val="00C958D0"/>
    <w:rsid w:val="00CA0DEA"/>
    <w:rsid w:val="00CB0E8B"/>
    <w:rsid w:val="00CD0A3D"/>
    <w:rsid w:val="00CD7F02"/>
    <w:rsid w:val="00CE2149"/>
    <w:rsid w:val="00CF18A9"/>
    <w:rsid w:val="00CF519B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A5320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970EB"/>
    <w:rsid w:val="00EB5B69"/>
    <w:rsid w:val="00EB7B4D"/>
    <w:rsid w:val="00EE4AD8"/>
    <w:rsid w:val="00F76CD8"/>
    <w:rsid w:val="00F82697"/>
    <w:rsid w:val="00FC5F84"/>
    <w:rsid w:val="00FD2B7A"/>
    <w:rsid w:val="00FD40F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95740-7464-49ED-A485-664E2F9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1B9A"/>
    <w:pPr>
      <w:spacing w:after="0" w:line="240" w:lineRule="auto"/>
    </w:pPr>
  </w:style>
  <w:style w:type="paragraph" w:customStyle="1" w:styleId="ConsPlusTitle">
    <w:name w:val="ConsPlusTitle"/>
    <w:rsid w:val="00C87FB5"/>
    <w:pPr>
      <w:widowControl w:val="0"/>
      <w:suppressAutoHyphens/>
    </w:pPr>
    <w:rPr>
      <w:rFonts w:ascii="Calibri" w:eastAsia="DejaVu Sans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2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43</cp:revision>
  <cp:lastPrinted>2024-11-12T08:12:00Z</cp:lastPrinted>
  <dcterms:created xsi:type="dcterms:W3CDTF">2016-11-17T05:58:00Z</dcterms:created>
  <dcterms:modified xsi:type="dcterms:W3CDTF">2024-11-13T05:38:00Z</dcterms:modified>
</cp:coreProperties>
</file>